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A8" w:rsidRPr="006178A8" w:rsidRDefault="006178A8" w:rsidP="006178A8">
      <w:pPr>
        <w:rPr>
          <w:rFonts w:ascii="Arial" w:hAnsi="Arial" w:cs="Arial"/>
          <w:b/>
          <w:color w:val="000000"/>
          <w:lang w:val="es-CL" w:eastAsia="es-CL"/>
        </w:rPr>
      </w:pPr>
      <w:r w:rsidRPr="006178A8">
        <w:rPr>
          <w:rFonts w:ascii="Arial" w:hAnsi="Arial" w:cs="Arial"/>
          <w:b/>
          <w:color w:val="000000"/>
          <w:lang w:val="es-CL" w:eastAsia="es-CL"/>
        </w:rPr>
        <w:t>NOTAS PARA EL PROGRAMA</w:t>
      </w:r>
    </w:p>
    <w:p w:rsidR="006178A8" w:rsidRPr="006178A8" w:rsidRDefault="006178A8" w:rsidP="006178A8">
      <w:pPr>
        <w:rPr>
          <w:rFonts w:ascii="Arial" w:hAnsi="Arial" w:cs="Arial"/>
          <w:b/>
          <w:color w:val="000000"/>
          <w:lang w:val="es-CL" w:eastAsia="es-CL"/>
        </w:rPr>
      </w:pPr>
    </w:p>
    <w:p w:rsidR="006178A8" w:rsidRPr="006178A8" w:rsidRDefault="006178A8" w:rsidP="006178A8">
      <w:pPr>
        <w:rPr>
          <w:rFonts w:ascii="Arial" w:hAnsi="Arial" w:cs="Arial"/>
          <w:i/>
          <w:iCs/>
          <w:lang w:eastAsia="es-ES"/>
        </w:rPr>
      </w:pPr>
      <w:r w:rsidRPr="006178A8">
        <w:rPr>
          <w:rFonts w:ascii="Arial" w:hAnsi="Arial" w:cs="Arial"/>
          <w:b/>
          <w:bCs/>
          <w:lang w:eastAsia="es-ES"/>
        </w:rPr>
        <w:t>Danza sacra y profana para arpa</w:t>
      </w:r>
      <w:r w:rsidRPr="006178A8">
        <w:rPr>
          <w:rFonts w:ascii="Arial" w:hAnsi="Arial" w:cs="Arial"/>
          <w:lang w:eastAsia="es-ES"/>
        </w:rPr>
        <w:t xml:space="preserve"> </w:t>
      </w:r>
      <w:r w:rsidRPr="006178A8">
        <w:rPr>
          <w:rFonts w:ascii="Arial" w:hAnsi="Arial" w:cs="Arial"/>
          <w:i/>
          <w:iCs/>
          <w:lang w:eastAsia="es-ES"/>
        </w:rPr>
        <w:t>Claude Debussy</w:t>
      </w:r>
    </w:p>
    <w:p w:rsidR="006178A8" w:rsidRPr="006178A8" w:rsidRDefault="006178A8" w:rsidP="006178A8">
      <w:pPr>
        <w:spacing w:before="100" w:beforeAutospacing="1" w:after="100" w:afterAutospacing="1"/>
        <w:rPr>
          <w:rFonts w:ascii="Arial" w:hAnsi="Arial" w:cs="Arial"/>
          <w:lang w:eastAsia="es-ES"/>
        </w:rPr>
      </w:pPr>
      <w:r w:rsidRPr="006178A8">
        <w:rPr>
          <w:rFonts w:ascii="Arial" w:hAnsi="Arial" w:cs="Arial"/>
          <w:lang w:eastAsia="es-ES"/>
        </w:rPr>
        <w:t xml:space="preserve">El </w:t>
      </w:r>
      <w:r w:rsidRPr="006178A8">
        <w:rPr>
          <w:rFonts w:ascii="Arial" w:hAnsi="Arial" w:cs="Arial"/>
          <w:b/>
          <w:bCs/>
          <w:lang w:eastAsia="es-ES"/>
        </w:rPr>
        <w:t>arpa</w:t>
      </w:r>
      <w:hyperlink r:id="rId4" w:anchor="cite_note-1" w:history="1">
        <w:r w:rsidRPr="006178A8">
          <w:rPr>
            <w:rFonts w:ascii="Arial" w:hAnsi="Arial" w:cs="Arial"/>
            <w:vanish/>
            <w:vertAlign w:val="superscript"/>
            <w:lang w:eastAsia="es-ES"/>
          </w:rPr>
          <w:t>[</w:t>
        </w:r>
        <w:r w:rsidRPr="006178A8">
          <w:rPr>
            <w:rFonts w:ascii="Arial" w:hAnsi="Arial" w:cs="Arial"/>
            <w:vertAlign w:val="superscript"/>
            <w:lang w:eastAsia="es-ES"/>
          </w:rPr>
          <w:t>1</w:t>
        </w:r>
        <w:r w:rsidRPr="006178A8">
          <w:rPr>
            <w:rFonts w:ascii="Arial" w:hAnsi="Arial" w:cs="Arial"/>
            <w:vanish/>
            <w:vertAlign w:val="superscript"/>
            <w:lang w:eastAsia="es-ES"/>
          </w:rPr>
          <w:t>]</w:t>
        </w:r>
      </w:hyperlink>
      <w:r w:rsidRPr="006178A8">
        <w:rPr>
          <w:rFonts w:ascii="Arial" w:hAnsi="Arial" w:cs="Arial"/>
          <w:lang w:eastAsia="es-ES"/>
        </w:rPr>
        <w:t xml:space="preserve"> es un </w:t>
      </w:r>
      <w:hyperlink r:id="rId5" w:tooltip="Instrumento de cuerda pulsada" w:history="1">
        <w:r w:rsidRPr="006178A8">
          <w:rPr>
            <w:rFonts w:ascii="Arial" w:hAnsi="Arial" w:cs="Arial"/>
            <w:lang w:eastAsia="es-ES"/>
          </w:rPr>
          <w:t>instrumento de cuerda pulsada</w:t>
        </w:r>
      </w:hyperlink>
      <w:r w:rsidRPr="006178A8">
        <w:rPr>
          <w:rFonts w:ascii="Arial" w:hAnsi="Arial" w:cs="Arial"/>
          <w:lang w:eastAsia="es-ES"/>
        </w:rPr>
        <w:t xml:space="preserve"> compuesto por un marco resonante y una serie variable de cuerdas tensadas entre la sección inferior y la superior. Las cuerdas pueden ser pulsadas con los dedos o con una púa o </w:t>
      </w:r>
      <w:hyperlink r:id="rId6" w:tooltip="Plectro" w:history="1">
        <w:r w:rsidRPr="006178A8">
          <w:rPr>
            <w:rFonts w:ascii="Arial" w:hAnsi="Arial" w:cs="Arial"/>
            <w:lang w:eastAsia="es-ES"/>
          </w:rPr>
          <w:t>plectro</w:t>
        </w:r>
      </w:hyperlink>
      <w:r w:rsidRPr="006178A8">
        <w:rPr>
          <w:rFonts w:ascii="Arial" w:hAnsi="Arial" w:cs="Arial"/>
          <w:lang w:eastAsia="es-ES"/>
        </w:rPr>
        <w:t xml:space="preserve">. Además del arpa clásica, usada actualmente en las </w:t>
      </w:r>
      <w:hyperlink r:id="rId7" w:tooltip="Orquesta" w:history="1">
        <w:r w:rsidRPr="006178A8">
          <w:rPr>
            <w:rFonts w:ascii="Arial" w:hAnsi="Arial" w:cs="Arial"/>
            <w:lang w:eastAsia="es-ES"/>
          </w:rPr>
          <w:t>orquestas</w:t>
        </w:r>
      </w:hyperlink>
      <w:r w:rsidRPr="006178A8">
        <w:rPr>
          <w:rFonts w:ascii="Arial" w:hAnsi="Arial" w:cs="Arial"/>
          <w:lang w:eastAsia="es-ES"/>
        </w:rPr>
        <w:t xml:space="preserve">, existen otros tipos, como el arpa celta, el arpa andino y el arpa </w:t>
      </w:r>
      <w:proofErr w:type="spellStart"/>
      <w:r w:rsidRPr="006178A8">
        <w:rPr>
          <w:rFonts w:ascii="Arial" w:hAnsi="Arial" w:cs="Arial"/>
          <w:lang w:eastAsia="es-ES"/>
        </w:rPr>
        <w:t>paraguaya.Fue</w:t>
      </w:r>
      <w:proofErr w:type="spellEnd"/>
      <w:r w:rsidRPr="006178A8">
        <w:rPr>
          <w:rFonts w:ascii="Arial" w:hAnsi="Arial" w:cs="Arial"/>
          <w:lang w:eastAsia="es-ES"/>
        </w:rPr>
        <w:t xml:space="preserve"> un instrumento muy de moda durante la Edad Media, siendo abandonado durante el </w:t>
      </w:r>
      <w:hyperlink r:id="rId8" w:tooltip="Música del Renacimiento" w:history="1">
        <w:r w:rsidRPr="006178A8">
          <w:rPr>
            <w:rFonts w:ascii="Arial" w:hAnsi="Arial" w:cs="Arial"/>
            <w:lang w:eastAsia="es-ES"/>
          </w:rPr>
          <w:t>Renacimiento</w:t>
        </w:r>
      </w:hyperlink>
      <w:r w:rsidRPr="006178A8">
        <w:rPr>
          <w:rFonts w:ascii="Arial" w:hAnsi="Arial" w:cs="Arial"/>
          <w:lang w:eastAsia="es-ES"/>
        </w:rPr>
        <w:t>. Se recuperó en el siglo XVIII, cuando se le agregaron los pedales</w:t>
      </w:r>
    </w:p>
    <w:p w:rsidR="006178A8" w:rsidRPr="006178A8" w:rsidRDefault="006178A8" w:rsidP="006178A8">
      <w:pPr>
        <w:rPr>
          <w:rFonts w:ascii="Arial" w:hAnsi="Arial" w:cs="Arial"/>
          <w:lang w:val="es-MX"/>
        </w:rPr>
      </w:pPr>
      <w:r w:rsidRPr="006178A8">
        <w:rPr>
          <w:rFonts w:ascii="Arial" w:hAnsi="Arial" w:cs="Arial"/>
          <w:lang w:val="es-MX"/>
        </w:rPr>
        <w:t>Debussy fue uno de los compositores más originales del siglo XX.</w:t>
      </w:r>
    </w:p>
    <w:p w:rsidR="006178A8" w:rsidRPr="006178A8" w:rsidRDefault="006178A8" w:rsidP="006178A8">
      <w:pPr>
        <w:jc w:val="both"/>
        <w:rPr>
          <w:rFonts w:ascii="Arial" w:hAnsi="Arial" w:cs="Arial"/>
          <w:lang w:val="es-MX"/>
        </w:rPr>
      </w:pPr>
      <w:r w:rsidRPr="006178A8">
        <w:rPr>
          <w:rFonts w:ascii="Arial" w:hAnsi="Arial" w:cs="Arial"/>
          <w:lang w:val="es-MX"/>
        </w:rPr>
        <w:tab/>
        <w:t xml:space="preserve">Nació en 1862 y murió en 1918. Sus dones musicales se manifestaron pronto, siendo aceptado en el Conservatorio de Paría donde adquirió una sólida formación musical. Después de varios viajes a Italia y Austria se establece en París y pasa años de estrecheces </w:t>
      </w:r>
      <w:proofErr w:type="spellStart"/>
      <w:r w:rsidRPr="006178A8">
        <w:rPr>
          <w:rFonts w:ascii="Arial" w:hAnsi="Arial" w:cs="Arial"/>
          <w:lang w:val="es-MX"/>
        </w:rPr>
        <w:t>económicas.Luego</w:t>
      </w:r>
      <w:proofErr w:type="spellEnd"/>
      <w:r w:rsidRPr="006178A8">
        <w:rPr>
          <w:rFonts w:ascii="Arial" w:hAnsi="Arial" w:cs="Arial"/>
          <w:lang w:val="es-MX"/>
        </w:rPr>
        <w:t xml:space="preserve"> conoce el triunfo y la celebridad. Hacia 1910 se manifiestan los primeros síntomas de una enfermedad y poco después es operado, muriendo antes del fin de la Primera Guerra Mundial.</w:t>
      </w:r>
    </w:p>
    <w:p w:rsidR="006178A8" w:rsidRPr="006178A8" w:rsidRDefault="006178A8" w:rsidP="006178A8">
      <w:pPr>
        <w:jc w:val="both"/>
        <w:rPr>
          <w:rFonts w:ascii="Arial" w:hAnsi="Arial" w:cs="Arial"/>
          <w:lang w:val="es-MX"/>
        </w:rPr>
      </w:pPr>
      <w:r w:rsidRPr="006178A8">
        <w:rPr>
          <w:rFonts w:ascii="Arial" w:hAnsi="Arial" w:cs="Arial"/>
          <w:lang w:val="es-MX"/>
        </w:rPr>
        <w:t xml:space="preserve">El compositor francés puso en marcha un nuevo concepto de la música. Su obra tiene elementos modernistas, simbolistas y de otras influencias (étnicas, por ejemplo) que estaban en boga a </w:t>
      </w:r>
      <w:proofErr w:type="spellStart"/>
      <w:r w:rsidRPr="006178A8">
        <w:rPr>
          <w:rFonts w:ascii="Arial" w:hAnsi="Arial" w:cs="Arial"/>
          <w:lang w:val="es-MX"/>
        </w:rPr>
        <w:t>fnales</w:t>
      </w:r>
      <w:proofErr w:type="spellEnd"/>
      <w:r w:rsidRPr="006178A8">
        <w:rPr>
          <w:rFonts w:ascii="Arial" w:hAnsi="Arial" w:cs="Arial"/>
          <w:lang w:val="es-MX"/>
        </w:rPr>
        <w:t xml:space="preserve"> del siglo XIX. Era de la idea que la música no debía transcribir la naturaleza sino evocarla. A menudo se lo ha denominado como “</w:t>
      </w:r>
      <w:proofErr w:type="spellStart"/>
      <w:r w:rsidRPr="006178A8">
        <w:rPr>
          <w:rFonts w:ascii="Arial" w:hAnsi="Arial" w:cs="Arial"/>
          <w:lang w:val="es-MX"/>
        </w:rPr>
        <w:t>imresionista</w:t>
      </w:r>
      <w:proofErr w:type="spellEnd"/>
      <w:r w:rsidRPr="006178A8">
        <w:rPr>
          <w:rFonts w:ascii="Arial" w:hAnsi="Arial" w:cs="Arial"/>
          <w:lang w:val="es-MX"/>
        </w:rPr>
        <w:t xml:space="preserve"> musical” por cuanto utilizó </w:t>
      </w:r>
      <w:proofErr w:type="spellStart"/>
      <w:r w:rsidRPr="006178A8">
        <w:rPr>
          <w:rFonts w:ascii="Arial" w:hAnsi="Arial" w:cs="Arial"/>
          <w:lang w:val="es-MX"/>
        </w:rPr>
        <w:t>lossonidos</w:t>
      </w:r>
      <w:proofErr w:type="spellEnd"/>
      <w:r w:rsidRPr="006178A8">
        <w:rPr>
          <w:rFonts w:ascii="Arial" w:hAnsi="Arial" w:cs="Arial"/>
          <w:lang w:val="es-MX"/>
        </w:rPr>
        <w:t xml:space="preserve"> del mismo modo que los pintores impresionistas empleaban los colores, buscando efectos o sensaciones luminosas.</w:t>
      </w:r>
    </w:p>
    <w:p w:rsidR="006178A8" w:rsidRPr="006178A8" w:rsidRDefault="006178A8" w:rsidP="006178A8">
      <w:pPr>
        <w:jc w:val="both"/>
        <w:rPr>
          <w:rFonts w:ascii="Arial" w:hAnsi="Arial" w:cs="Arial"/>
          <w:b/>
          <w:i/>
          <w:iCs/>
          <w:color w:val="000000"/>
          <w:kern w:val="36"/>
          <w:lang w:val="es-ES" w:eastAsia="es-ES"/>
        </w:rPr>
      </w:pPr>
    </w:p>
    <w:p w:rsidR="006178A8" w:rsidRPr="006178A8" w:rsidRDefault="006178A8" w:rsidP="006178A8">
      <w:pPr>
        <w:jc w:val="both"/>
        <w:rPr>
          <w:rFonts w:ascii="Arial" w:hAnsi="Arial" w:cs="Arial"/>
          <w:lang w:val="fr-FR"/>
        </w:rPr>
      </w:pPr>
      <w:r w:rsidRPr="006178A8">
        <w:rPr>
          <w:rFonts w:ascii="Arial" w:hAnsi="Arial" w:cs="Arial"/>
          <w:b/>
          <w:i/>
          <w:iCs/>
          <w:color w:val="000000"/>
          <w:kern w:val="36"/>
          <w:lang w:val="fr-FR" w:eastAsia="es-ES"/>
        </w:rPr>
        <w:t>DANSE SACRÉE ET DANSE PROFANE</w:t>
      </w:r>
    </w:p>
    <w:p w:rsidR="006178A8" w:rsidRPr="006178A8" w:rsidRDefault="006178A8" w:rsidP="006178A8">
      <w:pPr>
        <w:jc w:val="both"/>
        <w:rPr>
          <w:rFonts w:ascii="Arial" w:hAnsi="Arial" w:cs="Arial"/>
          <w:color w:val="333333"/>
          <w:lang w:val="fr-FR" w:eastAsia="es-ES"/>
        </w:rPr>
      </w:pPr>
    </w:p>
    <w:p w:rsidR="006178A8" w:rsidRPr="006178A8" w:rsidRDefault="006178A8" w:rsidP="006178A8">
      <w:pPr>
        <w:jc w:val="both"/>
        <w:rPr>
          <w:rFonts w:ascii="Arial" w:hAnsi="Arial" w:cs="Arial"/>
          <w:color w:val="333333"/>
          <w:lang w:eastAsia="es-ES"/>
        </w:rPr>
      </w:pPr>
      <w:r w:rsidRPr="006178A8">
        <w:rPr>
          <w:rFonts w:ascii="Arial" w:hAnsi="Arial" w:cs="Arial"/>
          <w:color w:val="333333"/>
          <w:lang w:eastAsia="es-ES"/>
        </w:rPr>
        <w:t xml:space="preserve">A principios de siglo el Conservatorio de Bruselas adoptó el nuevo modelo de arpa cromática de la firma parisina </w:t>
      </w:r>
      <w:proofErr w:type="spellStart"/>
      <w:r w:rsidRPr="006178A8">
        <w:rPr>
          <w:rFonts w:ascii="Arial" w:hAnsi="Arial" w:cs="Arial"/>
          <w:color w:val="333333"/>
          <w:lang w:eastAsia="es-ES"/>
        </w:rPr>
        <w:t>Pleyel</w:t>
      </w:r>
      <w:proofErr w:type="spellEnd"/>
      <w:r w:rsidRPr="006178A8">
        <w:rPr>
          <w:rFonts w:ascii="Arial" w:hAnsi="Arial" w:cs="Arial"/>
          <w:color w:val="333333"/>
          <w:lang w:eastAsia="es-ES"/>
        </w:rPr>
        <w:t xml:space="preserve"> y ante la necesidad de procurar un nuevo repertorio para los exámenes fin de carrera, el Conservatorio y </w:t>
      </w:r>
      <w:proofErr w:type="spellStart"/>
      <w:r w:rsidRPr="006178A8">
        <w:rPr>
          <w:rFonts w:ascii="Arial" w:hAnsi="Arial" w:cs="Arial"/>
          <w:color w:val="333333"/>
          <w:lang w:eastAsia="es-ES"/>
        </w:rPr>
        <w:t>Pleyel</w:t>
      </w:r>
      <w:proofErr w:type="spellEnd"/>
      <w:r w:rsidRPr="006178A8">
        <w:rPr>
          <w:rFonts w:ascii="Arial" w:hAnsi="Arial" w:cs="Arial"/>
          <w:color w:val="333333"/>
          <w:lang w:eastAsia="es-ES"/>
        </w:rPr>
        <w:t xml:space="preserve"> llegaron al acuerdo de realizar encargos anuales a compositores relevantes. Ese fue el origen de tres composiciones relevantes en el desarrollo del arpa moderna: </w:t>
      </w:r>
      <w:proofErr w:type="spellStart"/>
      <w:r w:rsidRPr="006178A8">
        <w:rPr>
          <w:rFonts w:ascii="Arial" w:hAnsi="Arial" w:cs="Arial"/>
          <w:i/>
          <w:iCs/>
          <w:color w:val="333333"/>
          <w:lang w:eastAsia="es-ES"/>
        </w:rPr>
        <w:t>Concertstück</w:t>
      </w:r>
      <w:proofErr w:type="spellEnd"/>
      <w:r w:rsidRPr="006178A8">
        <w:rPr>
          <w:rFonts w:ascii="Arial" w:hAnsi="Arial" w:cs="Arial"/>
          <w:color w:val="333333"/>
          <w:lang w:eastAsia="es-ES"/>
        </w:rPr>
        <w:t xml:space="preserve"> (1903) de Gabriel </w:t>
      </w:r>
      <w:proofErr w:type="spellStart"/>
      <w:r w:rsidRPr="006178A8">
        <w:rPr>
          <w:rFonts w:ascii="Arial" w:hAnsi="Arial" w:cs="Arial"/>
          <w:color w:val="333333"/>
          <w:lang w:eastAsia="es-ES"/>
        </w:rPr>
        <w:t>Pierné</w:t>
      </w:r>
      <w:proofErr w:type="spellEnd"/>
      <w:r w:rsidRPr="006178A8">
        <w:rPr>
          <w:rFonts w:ascii="Arial" w:hAnsi="Arial" w:cs="Arial"/>
          <w:color w:val="333333"/>
          <w:lang w:eastAsia="es-ES"/>
        </w:rPr>
        <w:t xml:space="preserve">, </w:t>
      </w:r>
      <w:proofErr w:type="spellStart"/>
      <w:r w:rsidRPr="006178A8">
        <w:rPr>
          <w:rFonts w:ascii="Arial" w:hAnsi="Arial" w:cs="Arial"/>
          <w:i/>
          <w:iCs/>
          <w:color w:val="333333"/>
          <w:lang w:eastAsia="es-ES"/>
        </w:rPr>
        <w:t>Danse</w:t>
      </w:r>
      <w:proofErr w:type="spellEnd"/>
      <w:r w:rsidRPr="006178A8">
        <w:rPr>
          <w:rFonts w:ascii="Arial" w:hAnsi="Arial" w:cs="Arial"/>
          <w:i/>
          <w:iCs/>
          <w:color w:val="333333"/>
          <w:lang w:eastAsia="es-ES"/>
        </w:rPr>
        <w:t xml:space="preserve"> </w:t>
      </w:r>
      <w:proofErr w:type="spellStart"/>
      <w:r w:rsidRPr="006178A8">
        <w:rPr>
          <w:rFonts w:ascii="Arial" w:hAnsi="Arial" w:cs="Arial"/>
          <w:i/>
          <w:iCs/>
          <w:color w:val="333333"/>
          <w:lang w:eastAsia="es-ES"/>
        </w:rPr>
        <w:t>sacrée</w:t>
      </w:r>
      <w:proofErr w:type="spellEnd"/>
      <w:r w:rsidRPr="006178A8">
        <w:rPr>
          <w:rFonts w:ascii="Arial" w:hAnsi="Arial" w:cs="Arial"/>
          <w:i/>
          <w:iCs/>
          <w:color w:val="333333"/>
          <w:lang w:eastAsia="es-ES"/>
        </w:rPr>
        <w:t xml:space="preserve"> et </w:t>
      </w:r>
      <w:proofErr w:type="spellStart"/>
      <w:r w:rsidRPr="006178A8">
        <w:rPr>
          <w:rFonts w:ascii="Arial" w:hAnsi="Arial" w:cs="Arial"/>
          <w:i/>
          <w:iCs/>
          <w:color w:val="333333"/>
          <w:lang w:eastAsia="es-ES"/>
        </w:rPr>
        <w:t>Danse</w:t>
      </w:r>
      <w:proofErr w:type="spellEnd"/>
      <w:r w:rsidRPr="006178A8">
        <w:rPr>
          <w:rFonts w:ascii="Arial" w:hAnsi="Arial" w:cs="Arial"/>
          <w:i/>
          <w:iCs/>
          <w:color w:val="333333"/>
          <w:lang w:eastAsia="es-ES"/>
        </w:rPr>
        <w:t xml:space="preserve"> profane</w:t>
      </w:r>
      <w:r w:rsidRPr="006178A8">
        <w:rPr>
          <w:rFonts w:ascii="Arial" w:hAnsi="Arial" w:cs="Arial"/>
          <w:color w:val="333333"/>
          <w:lang w:eastAsia="es-ES"/>
        </w:rPr>
        <w:t xml:space="preserve"> de Debussy e </w:t>
      </w:r>
      <w:proofErr w:type="spellStart"/>
      <w:r w:rsidRPr="006178A8">
        <w:rPr>
          <w:rFonts w:ascii="Arial" w:hAnsi="Arial" w:cs="Arial"/>
          <w:i/>
          <w:iCs/>
          <w:color w:val="333333"/>
          <w:lang w:eastAsia="es-ES"/>
        </w:rPr>
        <w:t>Introduction</w:t>
      </w:r>
      <w:proofErr w:type="spellEnd"/>
      <w:r w:rsidRPr="006178A8">
        <w:rPr>
          <w:rFonts w:ascii="Arial" w:hAnsi="Arial" w:cs="Arial"/>
          <w:i/>
          <w:iCs/>
          <w:color w:val="333333"/>
          <w:lang w:eastAsia="es-ES"/>
        </w:rPr>
        <w:t xml:space="preserve"> et allegro</w:t>
      </w:r>
      <w:r w:rsidRPr="006178A8">
        <w:rPr>
          <w:rFonts w:ascii="Arial" w:hAnsi="Arial" w:cs="Arial"/>
          <w:color w:val="333333"/>
          <w:lang w:eastAsia="es-ES"/>
        </w:rPr>
        <w:t xml:space="preserve"> (1905) de Maurice </w:t>
      </w:r>
      <w:proofErr w:type="spellStart"/>
      <w:r w:rsidRPr="006178A8">
        <w:rPr>
          <w:rFonts w:ascii="Arial" w:hAnsi="Arial" w:cs="Arial"/>
          <w:color w:val="333333"/>
          <w:lang w:eastAsia="es-ES"/>
        </w:rPr>
        <w:t>Ravel.Claude</w:t>
      </w:r>
      <w:proofErr w:type="spellEnd"/>
      <w:r w:rsidRPr="006178A8">
        <w:rPr>
          <w:rFonts w:ascii="Arial" w:hAnsi="Arial" w:cs="Arial"/>
          <w:color w:val="333333"/>
          <w:lang w:eastAsia="es-ES"/>
        </w:rPr>
        <w:t xml:space="preserve"> Debussy (Saint-</w:t>
      </w:r>
      <w:proofErr w:type="spellStart"/>
      <w:r w:rsidRPr="006178A8">
        <w:rPr>
          <w:rFonts w:ascii="Arial" w:hAnsi="Arial" w:cs="Arial"/>
          <w:color w:val="333333"/>
          <w:lang w:eastAsia="es-ES"/>
        </w:rPr>
        <w:t>Germaine</w:t>
      </w:r>
      <w:proofErr w:type="spellEnd"/>
      <w:r w:rsidRPr="006178A8">
        <w:rPr>
          <w:rFonts w:ascii="Arial" w:hAnsi="Arial" w:cs="Arial"/>
          <w:color w:val="333333"/>
          <w:lang w:eastAsia="es-ES"/>
        </w:rPr>
        <w:t xml:space="preserve">-en-Laye, 22 de agosto de 1862; París, 25 de marzo de 1918) había escrito anteriormente una importante parte para dos arpas en su </w:t>
      </w:r>
      <w:proofErr w:type="spellStart"/>
      <w:r w:rsidRPr="006178A8">
        <w:rPr>
          <w:rFonts w:ascii="Arial" w:hAnsi="Arial" w:cs="Arial"/>
          <w:i/>
          <w:iCs/>
          <w:color w:val="333333"/>
          <w:lang w:eastAsia="es-ES"/>
        </w:rPr>
        <w:t>Prélude</w:t>
      </w:r>
      <w:proofErr w:type="spellEnd"/>
      <w:r w:rsidRPr="006178A8">
        <w:rPr>
          <w:rFonts w:ascii="Arial" w:hAnsi="Arial" w:cs="Arial"/>
          <w:i/>
          <w:iCs/>
          <w:color w:val="333333"/>
          <w:lang w:eastAsia="es-ES"/>
        </w:rPr>
        <w:t xml:space="preserve"> à </w:t>
      </w:r>
      <w:proofErr w:type="spellStart"/>
      <w:r w:rsidRPr="006178A8">
        <w:rPr>
          <w:rFonts w:ascii="Arial" w:hAnsi="Arial" w:cs="Arial"/>
          <w:i/>
          <w:iCs/>
          <w:color w:val="333333"/>
          <w:lang w:eastAsia="es-ES"/>
        </w:rPr>
        <w:t>l'aprés-midi</w:t>
      </w:r>
      <w:proofErr w:type="spellEnd"/>
      <w:r w:rsidRPr="006178A8">
        <w:rPr>
          <w:rFonts w:ascii="Arial" w:hAnsi="Arial" w:cs="Arial"/>
          <w:i/>
          <w:iCs/>
          <w:color w:val="333333"/>
          <w:lang w:eastAsia="es-ES"/>
        </w:rPr>
        <w:t xml:space="preserve"> </w:t>
      </w:r>
      <w:proofErr w:type="spellStart"/>
      <w:r w:rsidRPr="006178A8">
        <w:rPr>
          <w:rFonts w:ascii="Arial" w:hAnsi="Arial" w:cs="Arial"/>
          <w:i/>
          <w:iCs/>
          <w:color w:val="333333"/>
          <w:lang w:eastAsia="es-ES"/>
        </w:rPr>
        <w:t>d'un</w:t>
      </w:r>
      <w:proofErr w:type="spellEnd"/>
      <w:r w:rsidRPr="006178A8">
        <w:rPr>
          <w:rFonts w:ascii="Arial" w:hAnsi="Arial" w:cs="Arial"/>
          <w:i/>
          <w:iCs/>
          <w:color w:val="333333"/>
          <w:lang w:eastAsia="es-ES"/>
        </w:rPr>
        <w:t xml:space="preserve"> </w:t>
      </w:r>
      <w:proofErr w:type="spellStart"/>
      <w:r w:rsidRPr="006178A8">
        <w:rPr>
          <w:rFonts w:ascii="Arial" w:hAnsi="Arial" w:cs="Arial"/>
          <w:i/>
          <w:iCs/>
          <w:color w:val="333333"/>
          <w:lang w:eastAsia="es-ES"/>
        </w:rPr>
        <w:t>faune</w:t>
      </w:r>
      <w:proofErr w:type="spellEnd"/>
      <w:r w:rsidRPr="006178A8">
        <w:rPr>
          <w:rFonts w:ascii="Arial" w:hAnsi="Arial" w:cs="Arial"/>
          <w:color w:val="333333"/>
          <w:lang w:eastAsia="es-ES"/>
        </w:rPr>
        <w:t xml:space="preserve"> (1895) en la que se agotan las posibilidades del arpa </w:t>
      </w:r>
      <w:proofErr w:type="spellStart"/>
      <w:r w:rsidRPr="006178A8">
        <w:rPr>
          <w:rFonts w:ascii="Arial" w:hAnsi="Arial" w:cs="Arial"/>
          <w:color w:val="333333"/>
          <w:lang w:eastAsia="es-ES"/>
        </w:rPr>
        <w:t>Érard</w:t>
      </w:r>
      <w:proofErr w:type="spellEnd"/>
      <w:r w:rsidRPr="006178A8">
        <w:rPr>
          <w:rFonts w:ascii="Arial" w:hAnsi="Arial" w:cs="Arial"/>
          <w:color w:val="333333"/>
          <w:lang w:eastAsia="es-ES"/>
        </w:rPr>
        <w:t xml:space="preserve"> en la ejecución de acordes, arpegios, </w:t>
      </w:r>
      <w:proofErr w:type="spellStart"/>
      <w:r w:rsidRPr="006178A8">
        <w:rPr>
          <w:rFonts w:ascii="Arial" w:hAnsi="Arial" w:cs="Arial"/>
          <w:color w:val="333333"/>
          <w:lang w:eastAsia="es-ES"/>
        </w:rPr>
        <w:t>glissandos</w:t>
      </w:r>
      <w:proofErr w:type="spellEnd"/>
      <w:r w:rsidRPr="006178A8">
        <w:rPr>
          <w:rFonts w:ascii="Arial" w:hAnsi="Arial" w:cs="Arial"/>
          <w:color w:val="333333"/>
          <w:lang w:eastAsia="es-ES"/>
        </w:rPr>
        <w:t xml:space="preserve"> y armónicos. Veinte años después volvió a escribir una importante parte para el arpa </w:t>
      </w:r>
      <w:proofErr w:type="spellStart"/>
      <w:r w:rsidRPr="006178A8">
        <w:rPr>
          <w:rFonts w:ascii="Arial" w:hAnsi="Arial" w:cs="Arial"/>
          <w:color w:val="333333"/>
          <w:lang w:eastAsia="es-ES"/>
        </w:rPr>
        <w:t>Pleyel</w:t>
      </w:r>
      <w:proofErr w:type="spellEnd"/>
      <w:r w:rsidRPr="006178A8">
        <w:rPr>
          <w:rFonts w:ascii="Arial" w:hAnsi="Arial" w:cs="Arial"/>
          <w:color w:val="333333"/>
          <w:lang w:eastAsia="es-ES"/>
        </w:rPr>
        <w:t xml:space="preserve">, en su </w:t>
      </w:r>
      <w:r w:rsidRPr="006178A8">
        <w:rPr>
          <w:rFonts w:ascii="Arial" w:hAnsi="Arial" w:cs="Arial"/>
          <w:i/>
          <w:iCs/>
          <w:color w:val="333333"/>
          <w:lang w:eastAsia="es-ES"/>
        </w:rPr>
        <w:t>Sonata para flauta, viola y arpa</w:t>
      </w:r>
      <w:r w:rsidRPr="006178A8">
        <w:rPr>
          <w:rFonts w:ascii="Arial" w:hAnsi="Arial" w:cs="Arial"/>
          <w:color w:val="333333"/>
          <w:lang w:eastAsia="es-ES"/>
        </w:rPr>
        <w:t xml:space="preserve">. Equidistante de ambas, las </w:t>
      </w:r>
      <w:r w:rsidRPr="006178A8">
        <w:rPr>
          <w:rFonts w:ascii="Arial" w:hAnsi="Arial" w:cs="Arial"/>
          <w:i/>
          <w:iCs/>
          <w:color w:val="333333"/>
          <w:lang w:eastAsia="es-ES"/>
        </w:rPr>
        <w:t>Danzas para arpa cromática y orquesta de cuerdas</w:t>
      </w:r>
      <w:r w:rsidRPr="006178A8">
        <w:rPr>
          <w:rFonts w:ascii="Arial" w:hAnsi="Arial" w:cs="Arial"/>
          <w:color w:val="333333"/>
          <w:lang w:eastAsia="es-ES"/>
        </w:rPr>
        <w:t xml:space="preserve">, le dio la oportunidad de percibir una buena remuneración a cambio de escribir una pieza de lucimiento para un instrumento que amaba y para especular con algunos de los problemas armónicos que le traían ocupado en la composición de </w:t>
      </w:r>
      <w:r w:rsidRPr="006178A8">
        <w:rPr>
          <w:rFonts w:ascii="Arial" w:hAnsi="Arial" w:cs="Arial"/>
          <w:i/>
          <w:iCs/>
          <w:color w:val="333333"/>
          <w:lang w:eastAsia="es-ES"/>
        </w:rPr>
        <w:t xml:space="preserve">La </w:t>
      </w:r>
      <w:proofErr w:type="spellStart"/>
      <w:r w:rsidRPr="006178A8">
        <w:rPr>
          <w:rFonts w:ascii="Arial" w:hAnsi="Arial" w:cs="Arial"/>
          <w:i/>
          <w:iCs/>
          <w:color w:val="333333"/>
          <w:lang w:eastAsia="es-ES"/>
        </w:rPr>
        <w:t>Mer</w:t>
      </w:r>
      <w:r w:rsidRPr="006178A8">
        <w:rPr>
          <w:rFonts w:ascii="Arial" w:hAnsi="Arial" w:cs="Arial"/>
          <w:color w:val="333333"/>
          <w:lang w:eastAsia="es-ES"/>
        </w:rPr>
        <w:t>.El</w:t>
      </w:r>
      <w:proofErr w:type="spellEnd"/>
      <w:r w:rsidRPr="006178A8">
        <w:rPr>
          <w:rFonts w:ascii="Arial" w:hAnsi="Arial" w:cs="Arial"/>
          <w:color w:val="333333"/>
          <w:lang w:eastAsia="es-ES"/>
        </w:rPr>
        <w:t xml:space="preserve"> arcaísmo modal de las </w:t>
      </w:r>
      <w:r w:rsidRPr="006178A8">
        <w:rPr>
          <w:rFonts w:ascii="Arial" w:hAnsi="Arial" w:cs="Arial"/>
          <w:i/>
          <w:iCs/>
          <w:color w:val="333333"/>
          <w:lang w:eastAsia="es-ES"/>
        </w:rPr>
        <w:t>Danzas</w:t>
      </w:r>
      <w:r w:rsidRPr="006178A8">
        <w:rPr>
          <w:rFonts w:ascii="Arial" w:hAnsi="Arial" w:cs="Arial"/>
          <w:color w:val="333333"/>
          <w:lang w:eastAsia="es-ES"/>
        </w:rPr>
        <w:t xml:space="preserve"> es un precedente de algunas de las piezas nostálgicas de los </w:t>
      </w:r>
      <w:r w:rsidRPr="006178A8">
        <w:rPr>
          <w:rFonts w:ascii="Arial" w:hAnsi="Arial" w:cs="Arial"/>
          <w:i/>
          <w:iCs/>
          <w:color w:val="333333"/>
          <w:lang w:eastAsia="es-ES"/>
        </w:rPr>
        <w:t>Preludios</w:t>
      </w:r>
      <w:r w:rsidRPr="006178A8">
        <w:rPr>
          <w:rFonts w:ascii="Arial" w:hAnsi="Arial" w:cs="Arial"/>
          <w:color w:val="333333"/>
          <w:lang w:eastAsia="es-ES"/>
        </w:rPr>
        <w:t xml:space="preserve"> (1909-12) para piano. La Danza sacra en modo dorio es una pieza muy semejante a "Las bailarinas de Delfos" de los Preludios. Está basada en la </w:t>
      </w:r>
      <w:proofErr w:type="spellStart"/>
      <w:r w:rsidRPr="006178A8">
        <w:rPr>
          <w:rFonts w:ascii="Arial" w:hAnsi="Arial" w:cs="Arial"/>
          <w:i/>
          <w:iCs/>
          <w:color w:val="333333"/>
          <w:lang w:eastAsia="es-ES"/>
        </w:rPr>
        <w:t>Canção</w:t>
      </w:r>
      <w:proofErr w:type="spellEnd"/>
      <w:r w:rsidRPr="006178A8">
        <w:rPr>
          <w:rFonts w:ascii="Arial" w:hAnsi="Arial" w:cs="Arial"/>
          <w:i/>
          <w:iCs/>
          <w:color w:val="333333"/>
          <w:lang w:eastAsia="es-ES"/>
        </w:rPr>
        <w:t xml:space="preserve"> do </w:t>
      </w:r>
      <w:proofErr w:type="spellStart"/>
      <w:r w:rsidRPr="006178A8">
        <w:rPr>
          <w:rFonts w:ascii="Arial" w:hAnsi="Arial" w:cs="Arial"/>
          <w:i/>
          <w:iCs/>
          <w:color w:val="333333"/>
          <w:lang w:eastAsia="es-ES"/>
        </w:rPr>
        <w:t>Berço</w:t>
      </w:r>
      <w:proofErr w:type="spellEnd"/>
      <w:r w:rsidRPr="006178A8">
        <w:rPr>
          <w:rFonts w:ascii="Arial" w:hAnsi="Arial" w:cs="Arial"/>
          <w:color w:val="333333"/>
          <w:lang w:eastAsia="es-ES"/>
        </w:rPr>
        <w:t xml:space="preserve"> (Lisboa, 1896) de su amigo el compositor Portugués Francisco de </w:t>
      </w:r>
      <w:proofErr w:type="spellStart"/>
      <w:r w:rsidRPr="006178A8">
        <w:rPr>
          <w:rFonts w:ascii="Arial" w:hAnsi="Arial" w:cs="Arial"/>
          <w:color w:val="333333"/>
          <w:lang w:eastAsia="es-ES"/>
        </w:rPr>
        <w:t>Lacerda</w:t>
      </w:r>
      <w:proofErr w:type="spellEnd"/>
      <w:r w:rsidRPr="006178A8">
        <w:rPr>
          <w:rFonts w:ascii="Arial" w:hAnsi="Arial" w:cs="Arial"/>
          <w:color w:val="333333"/>
          <w:lang w:eastAsia="es-ES"/>
        </w:rPr>
        <w:t xml:space="preserve"> (1869-1934), fundador en 1905 de los </w:t>
      </w:r>
      <w:proofErr w:type="spellStart"/>
      <w:r w:rsidRPr="006178A8">
        <w:rPr>
          <w:rFonts w:ascii="Arial" w:hAnsi="Arial" w:cs="Arial"/>
          <w:i/>
          <w:iCs/>
          <w:color w:val="333333"/>
          <w:lang w:eastAsia="es-ES"/>
        </w:rPr>
        <w:t>Concerts</w:t>
      </w:r>
      <w:proofErr w:type="spellEnd"/>
      <w:r w:rsidRPr="006178A8">
        <w:rPr>
          <w:rFonts w:ascii="Arial" w:hAnsi="Arial" w:cs="Arial"/>
          <w:i/>
          <w:iCs/>
          <w:color w:val="333333"/>
          <w:lang w:eastAsia="es-ES"/>
        </w:rPr>
        <w:t xml:space="preserve"> </w:t>
      </w:r>
      <w:proofErr w:type="spellStart"/>
      <w:r w:rsidRPr="006178A8">
        <w:rPr>
          <w:rFonts w:ascii="Arial" w:hAnsi="Arial" w:cs="Arial"/>
          <w:i/>
          <w:iCs/>
          <w:color w:val="333333"/>
          <w:lang w:eastAsia="es-ES"/>
        </w:rPr>
        <w:t>Historiques</w:t>
      </w:r>
      <w:proofErr w:type="spellEnd"/>
      <w:r w:rsidRPr="006178A8">
        <w:rPr>
          <w:rFonts w:ascii="Arial" w:hAnsi="Arial" w:cs="Arial"/>
          <w:color w:val="333333"/>
          <w:lang w:eastAsia="es-ES"/>
        </w:rPr>
        <w:t xml:space="preserve"> de </w:t>
      </w:r>
      <w:proofErr w:type="spellStart"/>
      <w:r w:rsidRPr="006178A8">
        <w:rPr>
          <w:rFonts w:ascii="Arial" w:hAnsi="Arial" w:cs="Arial"/>
          <w:color w:val="333333"/>
          <w:lang w:eastAsia="es-ES"/>
        </w:rPr>
        <w:t>Nantes.La</w:t>
      </w:r>
      <w:proofErr w:type="spellEnd"/>
      <w:r w:rsidRPr="006178A8">
        <w:rPr>
          <w:rFonts w:ascii="Arial" w:hAnsi="Arial" w:cs="Arial"/>
          <w:color w:val="333333"/>
          <w:lang w:eastAsia="es-ES"/>
        </w:rPr>
        <w:t xml:space="preserve"> centelleante Danza profana en modo lirio fue descrita sarcásticamente por </w:t>
      </w:r>
      <w:proofErr w:type="spellStart"/>
      <w:r w:rsidRPr="006178A8">
        <w:rPr>
          <w:rFonts w:ascii="Arial" w:hAnsi="Arial" w:cs="Arial"/>
          <w:color w:val="333333"/>
          <w:lang w:eastAsia="es-ES"/>
        </w:rPr>
        <w:t>Fauré</w:t>
      </w:r>
      <w:proofErr w:type="spellEnd"/>
      <w:r w:rsidRPr="006178A8">
        <w:rPr>
          <w:rFonts w:ascii="Arial" w:hAnsi="Arial" w:cs="Arial"/>
          <w:color w:val="333333"/>
          <w:lang w:eastAsia="es-ES"/>
        </w:rPr>
        <w:t xml:space="preserve"> como la "colección de peculiaridades armónicas habituales en Debussy". La crítica no pareció preocupar excesivamente a Debussy pues diez años más tarde retornó sobre la misma idea en "Para la bailarina de las castañuelas", la cuarta pieza de </w:t>
      </w:r>
      <w:r w:rsidRPr="006178A8">
        <w:rPr>
          <w:rFonts w:ascii="Arial" w:hAnsi="Arial" w:cs="Arial"/>
          <w:i/>
          <w:iCs/>
          <w:color w:val="333333"/>
          <w:lang w:eastAsia="es-ES"/>
        </w:rPr>
        <w:t>Seis epígrafes antiguos</w:t>
      </w:r>
      <w:r w:rsidRPr="006178A8">
        <w:rPr>
          <w:rFonts w:ascii="Arial" w:hAnsi="Arial" w:cs="Arial"/>
          <w:color w:val="333333"/>
          <w:lang w:eastAsia="es-ES"/>
        </w:rPr>
        <w:t xml:space="preserve"> para piano a cuatro manos. </w:t>
      </w:r>
    </w:p>
    <w:p w:rsidR="006178A8" w:rsidRPr="006178A8" w:rsidRDefault="006178A8" w:rsidP="006178A8">
      <w:pPr>
        <w:rPr>
          <w:rFonts w:ascii="Arial" w:hAnsi="Arial" w:cs="Arial"/>
          <w:color w:val="333333"/>
          <w:lang w:eastAsia="es-ES"/>
        </w:rPr>
      </w:pPr>
    </w:p>
    <w:p w:rsidR="006178A8" w:rsidRPr="006178A8" w:rsidRDefault="006178A8" w:rsidP="006178A8">
      <w:pPr>
        <w:rPr>
          <w:rFonts w:ascii="Arial" w:hAnsi="Arial" w:cs="Arial"/>
        </w:rPr>
      </w:pPr>
      <w:r w:rsidRPr="006178A8">
        <w:rPr>
          <w:rFonts w:ascii="Arial" w:hAnsi="Arial" w:cs="Arial"/>
          <w:color w:val="333333"/>
          <w:lang w:eastAsia="es-ES"/>
        </w:rPr>
        <w:t xml:space="preserve">Fuentes consultadas. Notas sobre Debussy en </w:t>
      </w:r>
      <w:hyperlink r:id="rId9" w:history="1">
        <w:r w:rsidRPr="006178A8">
          <w:rPr>
            <w:rStyle w:val="Hipervnculo"/>
            <w:rFonts w:ascii="Arial" w:hAnsi="Arial" w:cs="Arial"/>
          </w:rPr>
          <w:t>www.mundoclasico.com</w:t>
        </w:r>
      </w:hyperlink>
      <w:r w:rsidRPr="006178A8">
        <w:rPr>
          <w:rFonts w:ascii="Arial" w:hAnsi="Arial" w:cs="Arial"/>
        </w:rPr>
        <w:t xml:space="preserve">; Notas en Diario </w:t>
      </w:r>
      <w:proofErr w:type="spellStart"/>
      <w:r w:rsidRPr="006178A8">
        <w:rPr>
          <w:rFonts w:ascii="Arial" w:hAnsi="Arial" w:cs="Arial"/>
        </w:rPr>
        <w:t>Reío</w:t>
      </w:r>
      <w:proofErr w:type="spellEnd"/>
      <w:r w:rsidRPr="006178A8">
        <w:rPr>
          <w:rFonts w:ascii="Arial" w:hAnsi="Arial" w:cs="Arial"/>
        </w:rPr>
        <w:t xml:space="preserve"> Negro, Sinfónica de Neuquén, mayo 2007; Comentarios sobre Debussy de Paula Corona Valle</w:t>
      </w:r>
    </w:p>
    <w:p w:rsidR="006178A8" w:rsidRPr="006178A8" w:rsidRDefault="006178A8" w:rsidP="006178A8">
      <w:pPr>
        <w:rPr>
          <w:rFonts w:ascii="Arial" w:hAnsi="Arial" w:cs="Arial"/>
          <w:lang w:eastAsia="es-ES"/>
        </w:rPr>
      </w:pPr>
    </w:p>
    <w:p w:rsidR="006178A8" w:rsidRPr="006178A8" w:rsidRDefault="006178A8" w:rsidP="006178A8">
      <w:pPr>
        <w:jc w:val="both"/>
        <w:rPr>
          <w:rFonts w:ascii="Arial" w:hAnsi="Arial" w:cs="Arial"/>
          <w:b/>
          <w:u w:val="single"/>
        </w:rPr>
      </w:pPr>
    </w:p>
    <w:p w:rsidR="006178A8" w:rsidRPr="006178A8" w:rsidRDefault="006178A8" w:rsidP="006178A8">
      <w:pPr>
        <w:jc w:val="both"/>
        <w:rPr>
          <w:rFonts w:ascii="Arial" w:hAnsi="Arial" w:cs="Arial"/>
          <w:b/>
          <w:u w:val="single"/>
        </w:rPr>
      </w:pPr>
      <w:r w:rsidRPr="006178A8">
        <w:rPr>
          <w:rFonts w:ascii="Arial" w:hAnsi="Arial" w:cs="Arial"/>
          <w:b/>
          <w:u w:val="single"/>
        </w:rPr>
        <w:t xml:space="preserve">PIOTR  ILYCH  TCHAIKOVSKY </w:t>
      </w:r>
    </w:p>
    <w:p w:rsidR="006178A8" w:rsidRPr="006178A8" w:rsidRDefault="006178A8" w:rsidP="006178A8">
      <w:pPr>
        <w:jc w:val="both"/>
        <w:rPr>
          <w:rFonts w:ascii="Arial" w:hAnsi="Arial" w:cs="Arial"/>
          <w:b/>
        </w:rPr>
      </w:pPr>
      <w:r w:rsidRPr="006178A8">
        <w:rPr>
          <w:rFonts w:ascii="Arial" w:hAnsi="Arial" w:cs="Arial"/>
          <w:b/>
          <w:u w:val="single"/>
        </w:rPr>
        <w:t xml:space="preserve">  </w:t>
      </w:r>
    </w:p>
    <w:p w:rsidR="006178A8" w:rsidRPr="006178A8" w:rsidRDefault="006178A8" w:rsidP="006178A8">
      <w:pPr>
        <w:jc w:val="both"/>
        <w:rPr>
          <w:rFonts w:ascii="Arial" w:hAnsi="Arial" w:cs="Arial"/>
        </w:rPr>
      </w:pPr>
      <w:r w:rsidRPr="006178A8">
        <w:rPr>
          <w:rFonts w:ascii="Arial" w:hAnsi="Arial" w:cs="Arial"/>
        </w:rPr>
        <w:t xml:space="preserve">Fuere o no el más grande de todos los compositores rusos, </w:t>
      </w:r>
      <w:proofErr w:type="spellStart"/>
      <w:r w:rsidRPr="006178A8">
        <w:rPr>
          <w:rFonts w:ascii="Arial" w:hAnsi="Arial" w:cs="Arial"/>
        </w:rPr>
        <w:t>Piotr</w:t>
      </w:r>
      <w:proofErr w:type="spellEnd"/>
      <w:r w:rsidRPr="006178A8">
        <w:rPr>
          <w:rFonts w:ascii="Arial" w:hAnsi="Arial" w:cs="Arial"/>
        </w:rPr>
        <w:t xml:space="preserve"> </w:t>
      </w:r>
      <w:proofErr w:type="spellStart"/>
      <w:r w:rsidRPr="006178A8">
        <w:rPr>
          <w:rFonts w:ascii="Arial" w:hAnsi="Arial" w:cs="Arial"/>
        </w:rPr>
        <w:t>Ilich</w:t>
      </w:r>
      <w:proofErr w:type="spellEnd"/>
      <w:r w:rsidRPr="006178A8">
        <w:rPr>
          <w:rFonts w:ascii="Arial" w:hAnsi="Arial" w:cs="Arial"/>
        </w:rPr>
        <w:t xml:space="preserve"> </w:t>
      </w:r>
      <w:proofErr w:type="spellStart"/>
      <w:r w:rsidRPr="006178A8">
        <w:rPr>
          <w:rFonts w:ascii="Arial" w:hAnsi="Arial" w:cs="Arial"/>
        </w:rPr>
        <w:t>Tchaikovsky</w:t>
      </w:r>
      <w:proofErr w:type="spellEnd"/>
      <w:r w:rsidRPr="006178A8">
        <w:rPr>
          <w:rFonts w:ascii="Arial" w:hAnsi="Arial" w:cs="Arial"/>
        </w:rPr>
        <w:t xml:space="preserve"> ha demostrado ser con mucho, </w:t>
      </w:r>
      <w:proofErr w:type="spellStart"/>
      <w:r w:rsidRPr="006178A8">
        <w:rPr>
          <w:rFonts w:ascii="Arial" w:hAnsi="Arial" w:cs="Arial"/>
        </w:rPr>
        <w:t>elmás</w:t>
      </w:r>
      <w:proofErr w:type="spellEnd"/>
      <w:r w:rsidRPr="006178A8">
        <w:rPr>
          <w:rFonts w:ascii="Arial" w:hAnsi="Arial" w:cs="Arial"/>
        </w:rPr>
        <w:t xml:space="preserve"> </w:t>
      </w:r>
      <w:proofErr w:type="spellStart"/>
      <w:r w:rsidRPr="006178A8">
        <w:rPr>
          <w:rFonts w:ascii="Arial" w:hAnsi="Arial" w:cs="Arial"/>
        </w:rPr>
        <w:t>popular.Pasó</w:t>
      </w:r>
      <w:proofErr w:type="spellEnd"/>
      <w:r w:rsidRPr="006178A8">
        <w:rPr>
          <w:rFonts w:ascii="Arial" w:hAnsi="Arial" w:cs="Arial"/>
        </w:rPr>
        <w:t xml:space="preserve"> de la música nacionalista a la música de </w:t>
      </w:r>
      <w:proofErr w:type="spellStart"/>
      <w:r w:rsidRPr="006178A8">
        <w:rPr>
          <w:rFonts w:ascii="Arial" w:hAnsi="Arial" w:cs="Arial"/>
        </w:rPr>
        <w:t>gçenero</w:t>
      </w:r>
      <w:proofErr w:type="spellEnd"/>
      <w:r w:rsidRPr="006178A8">
        <w:rPr>
          <w:rFonts w:ascii="Arial" w:hAnsi="Arial" w:cs="Arial"/>
        </w:rPr>
        <w:t xml:space="preserve"> más cosmopolita, pero incluso así, toda su obra pudo haber sido compuesta únicamente por un ruso. Nacido en </w:t>
      </w:r>
      <w:proofErr w:type="spellStart"/>
      <w:r w:rsidRPr="006178A8">
        <w:rPr>
          <w:rFonts w:ascii="Arial" w:hAnsi="Arial" w:cs="Arial"/>
        </w:rPr>
        <w:t>Votinsk</w:t>
      </w:r>
      <w:proofErr w:type="spellEnd"/>
      <w:r w:rsidRPr="006178A8">
        <w:rPr>
          <w:rFonts w:ascii="Arial" w:hAnsi="Arial" w:cs="Arial"/>
        </w:rPr>
        <w:t xml:space="preserve"> (gobernación de </w:t>
      </w:r>
      <w:proofErr w:type="spellStart"/>
      <w:r w:rsidRPr="006178A8">
        <w:rPr>
          <w:rFonts w:ascii="Arial" w:hAnsi="Arial" w:cs="Arial"/>
        </w:rPr>
        <w:t>Viatka</w:t>
      </w:r>
      <w:proofErr w:type="spellEnd"/>
      <w:r w:rsidRPr="006178A8">
        <w:rPr>
          <w:rFonts w:ascii="Arial" w:hAnsi="Arial" w:cs="Arial"/>
        </w:rPr>
        <w:t xml:space="preserve">-Rusia) el 7 de mayo de 1840, en una familia de clase media acomodada, ya que su padre, un ingeniero industrial había contraído matrimonio en segundas nupcias con una francesa, Alejandra </w:t>
      </w:r>
      <w:proofErr w:type="spellStart"/>
      <w:r w:rsidRPr="006178A8">
        <w:rPr>
          <w:rFonts w:ascii="Arial" w:hAnsi="Arial" w:cs="Arial"/>
        </w:rPr>
        <w:t>d'Assier</w:t>
      </w:r>
      <w:proofErr w:type="spellEnd"/>
      <w:r w:rsidRPr="006178A8">
        <w:rPr>
          <w:rFonts w:ascii="Arial" w:hAnsi="Arial" w:cs="Arial"/>
        </w:rPr>
        <w:t xml:space="preserve">, con la que tuvo seis hijos, y en el que </w:t>
      </w:r>
      <w:proofErr w:type="spellStart"/>
      <w:r w:rsidRPr="006178A8">
        <w:rPr>
          <w:rFonts w:ascii="Arial" w:hAnsi="Arial" w:cs="Arial"/>
        </w:rPr>
        <w:t>Piotr</w:t>
      </w:r>
      <w:proofErr w:type="spellEnd"/>
      <w:r w:rsidRPr="006178A8">
        <w:rPr>
          <w:rFonts w:ascii="Arial" w:hAnsi="Arial" w:cs="Arial"/>
        </w:rPr>
        <w:t xml:space="preserve"> era el segundo. Su </w:t>
      </w:r>
      <w:proofErr w:type="spellStart"/>
      <w:r w:rsidRPr="006178A8">
        <w:rPr>
          <w:rFonts w:ascii="Arial" w:hAnsi="Arial" w:cs="Arial"/>
        </w:rPr>
        <w:t>padre</w:t>
      </w:r>
      <w:proofErr w:type="gramStart"/>
      <w:r w:rsidRPr="006178A8">
        <w:rPr>
          <w:rFonts w:ascii="Arial" w:hAnsi="Arial" w:cs="Arial"/>
        </w:rPr>
        <w:t>,hombre</w:t>
      </w:r>
      <w:proofErr w:type="spellEnd"/>
      <w:proofErr w:type="gramEnd"/>
      <w:r w:rsidRPr="006178A8">
        <w:rPr>
          <w:rFonts w:ascii="Arial" w:hAnsi="Arial" w:cs="Arial"/>
        </w:rPr>
        <w:t xml:space="preserve"> sentimental, amante de la música y la literatura, sensible y soñador y su madre, hija del marqués d' </w:t>
      </w:r>
      <w:proofErr w:type="spellStart"/>
      <w:r w:rsidRPr="006178A8">
        <w:rPr>
          <w:rFonts w:ascii="Arial" w:hAnsi="Arial" w:cs="Arial"/>
        </w:rPr>
        <w:t>Assier</w:t>
      </w:r>
      <w:proofErr w:type="spellEnd"/>
      <w:r w:rsidRPr="006178A8">
        <w:rPr>
          <w:rFonts w:ascii="Arial" w:hAnsi="Arial" w:cs="Arial"/>
        </w:rPr>
        <w:t xml:space="preserve">, católica y de espíritu refinado pero siempre en estado depresivo y nervioso. </w:t>
      </w:r>
      <w:proofErr w:type="spellStart"/>
      <w:r w:rsidRPr="006178A8">
        <w:rPr>
          <w:rFonts w:ascii="Arial" w:hAnsi="Arial" w:cs="Arial"/>
        </w:rPr>
        <w:t>Piotr</w:t>
      </w:r>
      <w:proofErr w:type="spellEnd"/>
      <w:r w:rsidRPr="006178A8">
        <w:rPr>
          <w:rFonts w:ascii="Arial" w:hAnsi="Arial" w:cs="Arial"/>
        </w:rPr>
        <w:t xml:space="preserve"> estudió leyes por pedido de sus padres y como tantos otros </w:t>
      </w:r>
      <w:proofErr w:type="spellStart"/>
      <w:r w:rsidRPr="006178A8">
        <w:rPr>
          <w:rFonts w:ascii="Arial" w:hAnsi="Arial" w:cs="Arial"/>
        </w:rPr>
        <w:t>compositroes</w:t>
      </w:r>
      <w:proofErr w:type="spellEnd"/>
      <w:r w:rsidRPr="006178A8">
        <w:rPr>
          <w:rFonts w:ascii="Arial" w:hAnsi="Arial" w:cs="Arial"/>
        </w:rPr>
        <w:t xml:space="preserve"> rusos fue funcionario de la administración pública, dejando este cargo a los 23 años para dedicarse íntegramente a la música. Estudió en </w:t>
      </w:r>
      <w:proofErr w:type="spellStart"/>
      <w:r w:rsidRPr="006178A8">
        <w:rPr>
          <w:rFonts w:ascii="Arial" w:hAnsi="Arial" w:cs="Arial"/>
        </w:rPr>
        <w:t>elConservatorio</w:t>
      </w:r>
      <w:proofErr w:type="spellEnd"/>
      <w:r w:rsidRPr="006178A8">
        <w:rPr>
          <w:rFonts w:ascii="Arial" w:hAnsi="Arial" w:cs="Arial"/>
        </w:rPr>
        <w:t xml:space="preserve"> más prestigioso, el de San Petersburgo, con </w:t>
      </w:r>
      <w:proofErr w:type="spellStart"/>
      <w:r w:rsidRPr="006178A8">
        <w:rPr>
          <w:rFonts w:ascii="Arial" w:hAnsi="Arial" w:cs="Arial"/>
        </w:rPr>
        <w:t>Anton</w:t>
      </w:r>
      <w:proofErr w:type="spellEnd"/>
      <w:r w:rsidRPr="006178A8">
        <w:rPr>
          <w:rFonts w:ascii="Arial" w:hAnsi="Arial" w:cs="Arial"/>
        </w:rPr>
        <w:t xml:space="preserve"> Rubinstein su gran apoyo moral y material. Hacia 1870 cayó bajo la influencia de </w:t>
      </w:r>
      <w:proofErr w:type="spellStart"/>
      <w:r w:rsidRPr="006178A8">
        <w:rPr>
          <w:rFonts w:ascii="Arial" w:hAnsi="Arial" w:cs="Arial"/>
        </w:rPr>
        <w:t>Balakirev</w:t>
      </w:r>
      <w:proofErr w:type="spellEnd"/>
      <w:r w:rsidRPr="006178A8">
        <w:rPr>
          <w:rFonts w:ascii="Arial" w:hAnsi="Arial" w:cs="Arial"/>
        </w:rPr>
        <w:t xml:space="preserve"> y </w:t>
      </w:r>
      <w:proofErr w:type="spellStart"/>
      <w:r w:rsidRPr="006178A8">
        <w:rPr>
          <w:rFonts w:ascii="Arial" w:hAnsi="Arial" w:cs="Arial"/>
        </w:rPr>
        <w:lastRenderedPageBreak/>
        <w:t>Rimsky-Korsakov</w:t>
      </w:r>
      <w:proofErr w:type="spellEnd"/>
      <w:r w:rsidRPr="006178A8">
        <w:rPr>
          <w:rFonts w:ascii="Arial" w:hAnsi="Arial" w:cs="Arial"/>
        </w:rPr>
        <w:t>, si bien nunca simpatizó totalmente con el grupo de los cinco (</w:t>
      </w:r>
      <w:proofErr w:type="spellStart"/>
      <w:r w:rsidRPr="006178A8">
        <w:rPr>
          <w:rFonts w:ascii="Arial" w:hAnsi="Arial" w:cs="Arial"/>
        </w:rPr>
        <w:t>Mussogsky</w:t>
      </w:r>
      <w:proofErr w:type="spellEnd"/>
      <w:r w:rsidRPr="006178A8">
        <w:rPr>
          <w:rFonts w:ascii="Arial" w:hAnsi="Arial" w:cs="Arial"/>
        </w:rPr>
        <w:t xml:space="preserve">, </w:t>
      </w:r>
      <w:proofErr w:type="spellStart"/>
      <w:r w:rsidRPr="006178A8">
        <w:rPr>
          <w:rFonts w:ascii="Arial" w:hAnsi="Arial" w:cs="Arial"/>
        </w:rPr>
        <w:t>Glinka</w:t>
      </w:r>
      <w:proofErr w:type="spellEnd"/>
      <w:r w:rsidRPr="006178A8">
        <w:rPr>
          <w:rFonts w:ascii="Arial" w:hAnsi="Arial" w:cs="Arial"/>
        </w:rPr>
        <w:t xml:space="preserve">, </w:t>
      </w:r>
      <w:proofErr w:type="spellStart"/>
      <w:r w:rsidRPr="006178A8">
        <w:rPr>
          <w:rFonts w:ascii="Arial" w:hAnsi="Arial" w:cs="Arial"/>
        </w:rPr>
        <w:t>Balakirev</w:t>
      </w:r>
      <w:proofErr w:type="spellEnd"/>
      <w:r w:rsidRPr="006178A8">
        <w:rPr>
          <w:rFonts w:ascii="Arial" w:hAnsi="Arial" w:cs="Arial"/>
        </w:rPr>
        <w:t xml:space="preserve">, </w:t>
      </w:r>
      <w:proofErr w:type="spellStart"/>
      <w:r w:rsidRPr="006178A8">
        <w:rPr>
          <w:rFonts w:ascii="Arial" w:hAnsi="Arial" w:cs="Arial"/>
        </w:rPr>
        <w:t>Korsakov</w:t>
      </w:r>
      <w:proofErr w:type="spellEnd"/>
      <w:r w:rsidRPr="006178A8">
        <w:rPr>
          <w:rFonts w:ascii="Arial" w:hAnsi="Arial" w:cs="Arial"/>
        </w:rPr>
        <w:t>)</w:t>
      </w:r>
    </w:p>
    <w:p w:rsidR="006178A8" w:rsidRPr="006178A8" w:rsidRDefault="006178A8" w:rsidP="006178A8">
      <w:pPr>
        <w:jc w:val="both"/>
        <w:rPr>
          <w:rFonts w:ascii="Arial" w:hAnsi="Arial" w:cs="Arial"/>
          <w:b/>
          <w:bCs/>
          <w:kern w:val="36"/>
          <w:u w:val="single"/>
          <w:lang w:eastAsia="es-ES"/>
        </w:rPr>
      </w:pPr>
    </w:p>
    <w:p w:rsidR="006178A8" w:rsidRPr="006178A8" w:rsidRDefault="006178A8" w:rsidP="006178A8">
      <w:pPr>
        <w:jc w:val="both"/>
        <w:rPr>
          <w:rFonts w:ascii="Arial" w:hAnsi="Arial" w:cs="Arial"/>
          <w:b/>
          <w:bCs/>
          <w:kern w:val="36"/>
          <w:u w:val="single"/>
          <w:lang w:eastAsia="es-ES"/>
        </w:rPr>
      </w:pPr>
      <w:r w:rsidRPr="006178A8">
        <w:rPr>
          <w:rFonts w:ascii="Arial" w:hAnsi="Arial" w:cs="Arial"/>
          <w:b/>
          <w:bCs/>
          <w:kern w:val="36"/>
          <w:u w:val="single"/>
          <w:lang w:eastAsia="es-ES"/>
        </w:rPr>
        <w:t xml:space="preserve"> Serenata para cuerdas opus 48</w:t>
      </w:r>
    </w:p>
    <w:p w:rsidR="006178A8" w:rsidRPr="006178A8" w:rsidRDefault="006178A8" w:rsidP="006178A8">
      <w:pPr>
        <w:jc w:val="both"/>
        <w:rPr>
          <w:rFonts w:ascii="Arial" w:hAnsi="Arial" w:cs="Arial"/>
          <w:b/>
          <w:bCs/>
          <w:kern w:val="36"/>
          <w:u w:val="single"/>
          <w:lang w:eastAsia="es-ES"/>
        </w:rPr>
      </w:pPr>
    </w:p>
    <w:p w:rsidR="006178A8" w:rsidRPr="006178A8" w:rsidRDefault="006178A8" w:rsidP="006178A8">
      <w:pPr>
        <w:shd w:val="clear" w:color="auto" w:fill="FFFFFF"/>
        <w:jc w:val="both"/>
        <w:rPr>
          <w:rFonts w:ascii="Arial" w:hAnsi="Arial" w:cs="Arial"/>
          <w:color w:val="333333"/>
        </w:rPr>
      </w:pPr>
      <w:r w:rsidRPr="006178A8">
        <w:rPr>
          <w:rFonts w:ascii="Arial" w:hAnsi="Arial" w:cs="Arial"/>
          <w:color w:val="333333"/>
        </w:rPr>
        <w:t>Hay composiciones que, sin estar entre las más altas cumbres de la historia musical, nos siguen cautivando, por mucho que las escuchemos. Pasa con ellas como quien retorna a un lugar que conocemos y en el que nos sentimos a gusto. La conocida “Serenata para orquesta de cuerdas en Do Mayor Op.48” es una de esas obras a las que podemos volver una y otra vez, con el mismo deleite.</w:t>
      </w:r>
    </w:p>
    <w:p w:rsidR="006178A8" w:rsidRPr="006178A8" w:rsidRDefault="006178A8" w:rsidP="006178A8">
      <w:pPr>
        <w:jc w:val="both"/>
        <w:rPr>
          <w:rFonts w:ascii="Arial" w:hAnsi="Arial" w:cs="Arial"/>
        </w:rPr>
      </w:pPr>
      <w:r w:rsidRPr="006178A8">
        <w:rPr>
          <w:rFonts w:ascii="Arial" w:hAnsi="Arial" w:cs="Arial"/>
        </w:rPr>
        <w:t xml:space="preserve">Su vida interior fue azarosa y turbulenta. Con un temperamento inestable e hipersensible aspiró a formar una familia, mantuvo algunos noviazgos y al final contrajo un matrimonio tan desastroso que pocos días después </w:t>
      </w:r>
      <w:proofErr w:type="spellStart"/>
      <w:r w:rsidRPr="006178A8">
        <w:rPr>
          <w:rFonts w:ascii="Arial" w:hAnsi="Arial" w:cs="Arial"/>
        </w:rPr>
        <w:t>Tchaikovsky</w:t>
      </w:r>
      <w:proofErr w:type="spellEnd"/>
      <w:r w:rsidRPr="006178A8">
        <w:rPr>
          <w:rFonts w:ascii="Arial" w:hAnsi="Arial" w:cs="Arial"/>
        </w:rPr>
        <w:t xml:space="preserve"> intentó acabar con su vida.</w:t>
      </w:r>
    </w:p>
    <w:p w:rsidR="006178A8" w:rsidRPr="006178A8" w:rsidRDefault="006178A8" w:rsidP="006178A8">
      <w:pPr>
        <w:shd w:val="clear" w:color="auto" w:fill="FFFFFF"/>
        <w:jc w:val="both"/>
        <w:rPr>
          <w:rFonts w:ascii="Arial" w:hAnsi="Arial" w:cs="Arial"/>
          <w:color w:val="333333"/>
        </w:rPr>
      </w:pPr>
      <w:r w:rsidRPr="006178A8">
        <w:rPr>
          <w:rFonts w:ascii="Arial" w:hAnsi="Arial" w:cs="Arial"/>
          <w:color w:val="333333"/>
        </w:rPr>
        <w:t xml:space="preserve">En el periodo que siguió a este desgraciado acontecimiento, que acentuó, aún más, el carácter depresivo del músico, apareció otra mujer, que actuó como ángel benefactor, tanto en el aspecto económico, como en el espiritual. La acaudalada y culta viuda Nadia von </w:t>
      </w:r>
      <w:proofErr w:type="spellStart"/>
      <w:r w:rsidRPr="006178A8">
        <w:rPr>
          <w:rFonts w:ascii="Arial" w:hAnsi="Arial" w:cs="Arial"/>
          <w:color w:val="333333"/>
        </w:rPr>
        <w:t>Meck</w:t>
      </w:r>
      <w:proofErr w:type="spellEnd"/>
      <w:r w:rsidRPr="006178A8">
        <w:rPr>
          <w:rFonts w:ascii="Arial" w:hAnsi="Arial" w:cs="Arial"/>
          <w:color w:val="333333"/>
        </w:rPr>
        <w:t xml:space="preserve">, admiradora de su obra, inició con el compositor una relación exclusivamente epistolar, pues jamás llegaron a verse, y le asignó una substanciosa pensión, para aliviar sus problemas económicos. </w:t>
      </w:r>
    </w:p>
    <w:p w:rsidR="006178A8" w:rsidRPr="006178A8" w:rsidRDefault="006178A8" w:rsidP="006178A8">
      <w:pPr>
        <w:shd w:val="clear" w:color="auto" w:fill="FFFFFF"/>
        <w:jc w:val="both"/>
        <w:rPr>
          <w:rFonts w:ascii="Arial" w:hAnsi="Arial" w:cs="Arial"/>
          <w:color w:val="333333"/>
        </w:rPr>
      </w:pPr>
      <w:r w:rsidRPr="006178A8">
        <w:rPr>
          <w:rFonts w:ascii="Arial" w:hAnsi="Arial" w:cs="Arial"/>
          <w:color w:val="333333"/>
        </w:rPr>
        <w:t xml:space="preserve">Fue en 1880, durante este periodo de estabilidad sentimental, cuando </w:t>
      </w:r>
      <w:proofErr w:type="spellStart"/>
      <w:r w:rsidRPr="006178A8">
        <w:rPr>
          <w:rFonts w:ascii="Arial" w:hAnsi="Arial" w:cs="Arial"/>
          <w:color w:val="333333"/>
        </w:rPr>
        <w:t>Tchaikovsky</w:t>
      </w:r>
      <w:proofErr w:type="spellEnd"/>
      <w:r w:rsidRPr="006178A8">
        <w:rPr>
          <w:rFonts w:ascii="Arial" w:hAnsi="Arial" w:cs="Arial"/>
          <w:color w:val="333333"/>
        </w:rPr>
        <w:t xml:space="preserve"> acometió la composición de una de sus obras más populares: la deliciosa </w:t>
      </w:r>
      <w:r w:rsidRPr="006178A8">
        <w:rPr>
          <w:rFonts w:ascii="Arial" w:hAnsi="Arial" w:cs="Arial"/>
          <w:b/>
          <w:color w:val="333333"/>
        </w:rPr>
        <w:t>'Serenata para orquesta de cuerdas'.</w:t>
      </w:r>
      <w:r w:rsidRPr="006178A8">
        <w:rPr>
          <w:rFonts w:ascii="Arial" w:hAnsi="Arial" w:cs="Arial"/>
          <w:color w:val="333333"/>
        </w:rPr>
        <w:t xml:space="preserve"> El estreno se produjo el mismo año, en un concierto privado del Conservatorio de San Petersburgo. En 1881 se presentó al público en la capital imperial y, en 1882, en Moscú. Desde entonces, esta 'obra menor' del gran compositor ruso, sigue conmoviendo a los oyentes por la melancólica belleza de su melodía. </w:t>
      </w:r>
    </w:p>
    <w:p w:rsidR="006178A8" w:rsidRPr="006178A8" w:rsidRDefault="006178A8" w:rsidP="006178A8">
      <w:pPr>
        <w:shd w:val="clear" w:color="auto" w:fill="FFFFFF"/>
        <w:jc w:val="both"/>
        <w:rPr>
          <w:rFonts w:ascii="Arial" w:hAnsi="Arial" w:cs="Arial"/>
          <w:lang w:eastAsia="es-ES"/>
        </w:rPr>
      </w:pPr>
      <w:r w:rsidRPr="006178A8">
        <w:rPr>
          <w:rFonts w:ascii="Arial" w:hAnsi="Arial" w:cs="Arial"/>
          <w:lang w:eastAsia="es-ES"/>
        </w:rPr>
        <w:t xml:space="preserve">La historia del Opus 48 de </w:t>
      </w:r>
      <w:proofErr w:type="spellStart"/>
      <w:r w:rsidRPr="006178A8">
        <w:rPr>
          <w:rFonts w:ascii="Arial" w:hAnsi="Arial" w:cs="Arial"/>
          <w:lang w:eastAsia="es-ES"/>
        </w:rPr>
        <w:t>Tchaikovsky</w:t>
      </w:r>
      <w:proofErr w:type="spellEnd"/>
      <w:r w:rsidRPr="006178A8">
        <w:rPr>
          <w:rFonts w:ascii="Arial" w:hAnsi="Arial" w:cs="Arial"/>
          <w:lang w:eastAsia="es-ES"/>
        </w:rPr>
        <w:t xml:space="preserve"> comenzó cuando su editor, de apellido </w:t>
      </w:r>
      <w:proofErr w:type="spellStart"/>
      <w:r w:rsidRPr="006178A8">
        <w:rPr>
          <w:rFonts w:ascii="Arial" w:hAnsi="Arial" w:cs="Arial"/>
          <w:lang w:eastAsia="es-ES"/>
        </w:rPr>
        <w:t>Jürgenson</w:t>
      </w:r>
      <w:proofErr w:type="spellEnd"/>
      <w:r w:rsidRPr="006178A8">
        <w:rPr>
          <w:rFonts w:ascii="Arial" w:hAnsi="Arial" w:cs="Arial"/>
          <w:lang w:eastAsia="es-ES"/>
        </w:rPr>
        <w:t xml:space="preserve">, le solicitó al músico una nueva </w:t>
      </w:r>
      <w:r w:rsidRPr="006178A8">
        <w:rPr>
          <w:rFonts w:ascii="Arial" w:hAnsi="Arial" w:cs="Arial"/>
          <w:i/>
          <w:iCs/>
          <w:lang w:eastAsia="es-ES"/>
        </w:rPr>
        <w:t>Sinfonía</w:t>
      </w:r>
      <w:r w:rsidRPr="006178A8">
        <w:rPr>
          <w:rFonts w:ascii="Arial" w:hAnsi="Arial" w:cs="Arial"/>
          <w:lang w:eastAsia="es-ES"/>
        </w:rPr>
        <w:t xml:space="preserve"> y a cambio </w:t>
      </w:r>
      <w:proofErr w:type="spellStart"/>
      <w:r w:rsidRPr="006178A8">
        <w:rPr>
          <w:rFonts w:ascii="Arial" w:hAnsi="Arial" w:cs="Arial"/>
          <w:lang w:eastAsia="es-ES"/>
        </w:rPr>
        <w:t>Tchaikovsky</w:t>
      </w:r>
      <w:proofErr w:type="spellEnd"/>
      <w:r w:rsidRPr="006178A8">
        <w:rPr>
          <w:rFonts w:ascii="Arial" w:hAnsi="Arial" w:cs="Arial"/>
          <w:lang w:eastAsia="es-ES"/>
        </w:rPr>
        <w:t xml:space="preserve"> le envío… ¡una </w:t>
      </w:r>
      <w:r w:rsidRPr="006178A8">
        <w:rPr>
          <w:rFonts w:ascii="Arial" w:hAnsi="Arial" w:cs="Arial"/>
          <w:i/>
          <w:iCs/>
          <w:lang w:eastAsia="es-ES"/>
        </w:rPr>
        <w:t>Serenata</w:t>
      </w:r>
      <w:r w:rsidRPr="006178A8">
        <w:rPr>
          <w:rFonts w:ascii="Arial" w:hAnsi="Arial" w:cs="Arial"/>
          <w:lang w:eastAsia="es-ES"/>
        </w:rPr>
        <w:t xml:space="preserve">! Para sorpresa del solicitante el autor insistió: “No </w:t>
      </w:r>
      <w:proofErr w:type="spellStart"/>
      <w:r w:rsidRPr="006178A8">
        <w:rPr>
          <w:rFonts w:ascii="Arial" w:hAnsi="Arial" w:cs="Arial"/>
          <w:lang w:eastAsia="es-ES"/>
        </w:rPr>
        <w:t>se</w:t>
      </w:r>
      <w:proofErr w:type="spellEnd"/>
      <w:r w:rsidRPr="006178A8">
        <w:rPr>
          <w:rFonts w:ascii="Arial" w:hAnsi="Arial" w:cs="Arial"/>
          <w:lang w:eastAsia="es-ES"/>
        </w:rPr>
        <w:t xml:space="preserve"> si es porque se trata del más joven de mis hijos o porque en realidad no es tan mala, pero verdaderamente estoy enamorado de mi </w:t>
      </w:r>
      <w:r w:rsidRPr="006178A8">
        <w:rPr>
          <w:rFonts w:ascii="Arial" w:hAnsi="Arial" w:cs="Arial"/>
          <w:i/>
          <w:iCs/>
          <w:lang w:eastAsia="es-ES"/>
        </w:rPr>
        <w:t>Serenata</w:t>
      </w:r>
      <w:r w:rsidRPr="006178A8">
        <w:rPr>
          <w:rFonts w:ascii="Arial" w:hAnsi="Arial" w:cs="Arial"/>
          <w:lang w:eastAsia="es-ES"/>
        </w:rPr>
        <w:t xml:space="preserve">.” Al terminar su </w:t>
      </w:r>
      <w:r w:rsidRPr="006178A8">
        <w:rPr>
          <w:rFonts w:ascii="Arial" w:hAnsi="Arial" w:cs="Arial"/>
          <w:i/>
          <w:iCs/>
          <w:lang w:eastAsia="es-ES"/>
        </w:rPr>
        <w:t>Serenata</w:t>
      </w:r>
      <w:r w:rsidRPr="006178A8">
        <w:rPr>
          <w:rFonts w:ascii="Arial" w:hAnsi="Arial" w:cs="Arial"/>
          <w:lang w:eastAsia="es-ES"/>
        </w:rPr>
        <w:t xml:space="preserve"> escribió a </w:t>
      </w:r>
      <w:proofErr w:type="spellStart"/>
      <w:r w:rsidRPr="006178A8">
        <w:rPr>
          <w:rFonts w:ascii="Arial" w:hAnsi="Arial" w:cs="Arial"/>
          <w:lang w:eastAsia="es-ES"/>
        </w:rPr>
        <w:t>Mme.Von</w:t>
      </w:r>
      <w:proofErr w:type="spellEnd"/>
      <w:r w:rsidRPr="006178A8">
        <w:rPr>
          <w:rFonts w:ascii="Arial" w:hAnsi="Arial" w:cs="Arial"/>
          <w:lang w:eastAsia="es-ES"/>
        </w:rPr>
        <w:t xml:space="preserve"> </w:t>
      </w:r>
      <w:proofErr w:type="spellStart"/>
      <w:r w:rsidRPr="006178A8">
        <w:rPr>
          <w:rFonts w:ascii="Arial" w:hAnsi="Arial" w:cs="Arial"/>
          <w:lang w:eastAsia="es-ES"/>
        </w:rPr>
        <w:t>Meck</w:t>
      </w:r>
      <w:proofErr w:type="spellEnd"/>
      <w:r w:rsidRPr="006178A8">
        <w:rPr>
          <w:rFonts w:ascii="Arial" w:hAnsi="Arial" w:cs="Arial"/>
          <w:lang w:eastAsia="es-ES"/>
        </w:rPr>
        <w:t>: “Deseo con todo mi corazón que pueda escuchar (la obra) correctamente interpretada… y creo que el movimiento central, tocado por los violines, ganará su comprensión.”</w:t>
      </w:r>
    </w:p>
    <w:p w:rsidR="006178A8" w:rsidRPr="006178A8" w:rsidRDefault="006178A8" w:rsidP="006178A8">
      <w:pPr>
        <w:rPr>
          <w:rFonts w:ascii="Arial" w:hAnsi="Arial" w:cs="Arial"/>
          <w:lang w:val="es-ES" w:eastAsia="es-ES"/>
        </w:rPr>
      </w:pPr>
      <w:r w:rsidRPr="006178A8">
        <w:rPr>
          <w:rFonts w:ascii="Arial" w:hAnsi="Arial" w:cs="Arial"/>
          <w:b/>
          <w:i/>
          <w:iCs/>
          <w:lang w:val="es-ES" w:eastAsia="es-ES"/>
        </w:rPr>
        <w:t xml:space="preserve">La Serenata para cuerdas </w:t>
      </w:r>
      <w:r w:rsidRPr="006178A8">
        <w:rPr>
          <w:rFonts w:ascii="Arial" w:hAnsi="Arial" w:cs="Arial"/>
          <w:iCs/>
          <w:lang w:val="es-ES" w:eastAsia="es-ES"/>
        </w:rPr>
        <w:t xml:space="preserve"> tiene cuatro movimientos:</w:t>
      </w:r>
    </w:p>
    <w:p w:rsidR="006178A8" w:rsidRPr="006178A8" w:rsidRDefault="006178A8" w:rsidP="006178A8">
      <w:pPr>
        <w:ind w:left="720"/>
        <w:rPr>
          <w:rFonts w:ascii="Arial" w:hAnsi="Arial" w:cs="Arial"/>
          <w:lang w:eastAsia="es-ES"/>
        </w:rPr>
      </w:pPr>
      <w:proofErr w:type="spellStart"/>
      <w:r w:rsidRPr="006178A8">
        <w:rPr>
          <w:rFonts w:ascii="Arial" w:hAnsi="Arial" w:cs="Arial"/>
          <w:lang w:eastAsia="es-ES"/>
        </w:rPr>
        <w:t>Pezzo</w:t>
      </w:r>
      <w:proofErr w:type="spellEnd"/>
      <w:r w:rsidRPr="006178A8">
        <w:rPr>
          <w:rFonts w:ascii="Arial" w:hAnsi="Arial" w:cs="Arial"/>
          <w:lang w:eastAsia="es-ES"/>
        </w:rPr>
        <w:t xml:space="preserve"> in forma di sonatina: Andante non </w:t>
      </w:r>
      <w:proofErr w:type="spellStart"/>
      <w:r w:rsidRPr="006178A8">
        <w:rPr>
          <w:rFonts w:ascii="Arial" w:hAnsi="Arial" w:cs="Arial"/>
          <w:lang w:eastAsia="es-ES"/>
        </w:rPr>
        <w:t>troppo</w:t>
      </w:r>
      <w:proofErr w:type="spellEnd"/>
      <w:r w:rsidRPr="006178A8">
        <w:rPr>
          <w:rFonts w:ascii="Arial" w:hAnsi="Arial" w:cs="Arial"/>
          <w:lang w:eastAsia="es-ES"/>
        </w:rPr>
        <w:t xml:space="preserve"> — Allegro moderato</w:t>
      </w:r>
    </w:p>
    <w:p w:rsidR="006178A8" w:rsidRPr="006178A8" w:rsidRDefault="006178A8" w:rsidP="006178A8">
      <w:pPr>
        <w:ind w:left="720"/>
        <w:rPr>
          <w:rFonts w:ascii="Arial" w:hAnsi="Arial" w:cs="Arial"/>
          <w:lang w:eastAsia="es-ES"/>
        </w:rPr>
      </w:pPr>
      <w:r w:rsidRPr="006178A8">
        <w:rPr>
          <w:rFonts w:ascii="Arial" w:hAnsi="Arial" w:cs="Arial"/>
          <w:lang w:eastAsia="es-ES"/>
        </w:rPr>
        <w:t>Valse: Moderato — Tempo di valse</w:t>
      </w:r>
    </w:p>
    <w:p w:rsidR="006178A8" w:rsidRPr="006178A8" w:rsidRDefault="006178A8" w:rsidP="006178A8">
      <w:pPr>
        <w:ind w:left="720"/>
        <w:rPr>
          <w:rFonts w:ascii="Arial" w:hAnsi="Arial" w:cs="Arial"/>
          <w:lang w:eastAsia="es-ES"/>
        </w:rPr>
      </w:pPr>
      <w:proofErr w:type="spellStart"/>
      <w:r w:rsidRPr="006178A8">
        <w:rPr>
          <w:rFonts w:ascii="Arial" w:hAnsi="Arial" w:cs="Arial"/>
          <w:lang w:eastAsia="es-ES"/>
        </w:rPr>
        <w:t>Élégie</w:t>
      </w:r>
      <w:proofErr w:type="spellEnd"/>
      <w:r w:rsidRPr="006178A8">
        <w:rPr>
          <w:rFonts w:ascii="Arial" w:hAnsi="Arial" w:cs="Arial"/>
          <w:lang w:eastAsia="es-ES"/>
        </w:rPr>
        <w:t>: Larghetto elegiaco</w:t>
      </w:r>
    </w:p>
    <w:p w:rsidR="006178A8" w:rsidRPr="006178A8" w:rsidRDefault="006178A8" w:rsidP="006178A8">
      <w:pPr>
        <w:ind w:left="720"/>
        <w:rPr>
          <w:rFonts w:ascii="Arial" w:hAnsi="Arial" w:cs="Arial"/>
          <w:lang w:eastAsia="es-ES"/>
        </w:rPr>
      </w:pPr>
      <w:proofErr w:type="spellStart"/>
      <w:r w:rsidRPr="006178A8">
        <w:rPr>
          <w:rFonts w:ascii="Arial" w:hAnsi="Arial" w:cs="Arial"/>
          <w:lang w:eastAsia="es-ES"/>
        </w:rPr>
        <w:t>Finale</w:t>
      </w:r>
      <w:proofErr w:type="spellEnd"/>
      <w:r w:rsidRPr="006178A8">
        <w:rPr>
          <w:rFonts w:ascii="Arial" w:hAnsi="Arial" w:cs="Arial"/>
          <w:lang w:eastAsia="es-ES"/>
        </w:rPr>
        <w:t xml:space="preserve"> (Tema ruso): Andante — Allegro con </w:t>
      </w:r>
      <w:proofErr w:type="spellStart"/>
      <w:r w:rsidRPr="006178A8">
        <w:rPr>
          <w:rFonts w:ascii="Arial" w:hAnsi="Arial" w:cs="Arial"/>
          <w:lang w:eastAsia="es-ES"/>
        </w:rPr>
        <w:t>spirito</w:t>
      </w:r>
      <w:proofErr w:type="spellEnd"/>
    </w:p>
    <w:p w:rsidR="006178A8" w:rsidRPr="006178A8" w:rsidRDefault="006178A8" w:rsidP="006178A8">
      <w:pPr>
        <w:rPr>
          <w:rFonts w:ascii="Arial" w:hAnsi="Arial" w:cs="Arial"/>
          <w:lang w:eastAsia="es-ES"/>
        </w:rPr>
      </w:pPr>
    </w:p>
    <w:p w:rsidR="006178A8" w:rsidRPr="006178A8" w:rsidRDefault="006178A8" w:rsidP="006178A8">
      <w:pPr>
        <w:jc w:val="both"/>
        <w:rPr>
          <w:rFonts w:ascii="Arial" w:hAnsi="Arial" w:cs="Arial"/>
          <w:b/>
          <w:u w:val="single"/>
          <w:lang w:eastAsia="es-ES"/>
        </w:rPr>
      </w:pPr>
      <w:r w:rsidRPr="006178A8">
        <w:rPr>
          <w:rFonts w:ascii="Arial" w:hAnsi="Arial" w:cs="Arial"/>
          <w:b/>
          <w:u w:val="single"/>
          <w:lang w:eastAsia="es-ES"/>
        </w:rPr>
        <w:t>MOZART: SINFONÍA Nº 29</w:t>
      </w:r>
    </w:p>
    <w:p w:rsidR="006178A8" w:rsidRPr="006178A8" w:rsidRDefault="006178A8" w:rsidP="006178A8">
      <w:pPr>
        <w:jc w:val="both"/>
        <w:rPr>
          <w:rFonts w:ascii="Arial" w:hAnsi="Arial" w:cs="Arial"/>
          <w:b/>
          <w:u w:val="single"/>
          <w:lang w:eastAsia="es-ES"/>
        </w:rPr>
      </w:pPr>
    </w:p>
    <w:p w:rsidR="006178A8" w:rsidRPr="006178A8" w:rsidRDefault="006178A8" w:rsidP="006178A8">
      <w:pPr>
        <w:rPr>
          <w:rFonts w:ascii="Arial" w:hAnsi="Arial" w:cs="Arial"/>
        </w:rPr>
      </w:pPr>
      <w:r w:rsidRPr="006178A8">
        <w:rPr>
          <w:rFonts w:ascii="Arial" w:hAnsi="Arial" w:cs="Arial"/>
        </w:rPr>
        <w:t xml:space="preserve">En su corta y productiva vida, Mozart compuso 626 obras, la primera a la edad de 5 años, la última en su lecho de muerte. Un logro increíble, debido no tan solo a su aplicación, </w:t>
      </w:r>
      <w:proofErr w:type="spellStart"/>
      <w:r w:rsidRPr="006178A8">
        <w:rPr>
          <w:rFonts w:ascii="Arial" w:hAnsi="Arial" w:cs="Arial"/>
        </w:rPr>
        <w:t>si no</w:t>
      </w:r>
      <w:proofErr w:type="spellEnd"/>
      <w:r w:rsidRPr="006178A8">
        <w:rPr>
          <w:rFonts w:ascii="Arial" w:hAnsi="Arial" w:cs="Arial"/>
        </w:rPr>
        <w:t xml:space="preserve"> también a su capacidad de componer mientras se ocupaba de otras cosas, como por ejemplo mientras jugaba a billar, una de sus grandes aficiones. Mozart no sólo compuso mucho, además desarrolló su propio estilo con carácter atemporal.</w:t>
      </w:r>
      <w:r w:rsidRPr="006178A8">
        <w:rPr>
          <w:rFonts w:ascii="Arial" w:hAnsi="Arial" w:cs="Arial"/>
        </w:rPr>
        <w:br/>
      </w:r>
      <w:r w:rsidRPr="006178A8">
        <w:rPr>
          <w:rFonts w:ascii="Arial" w:hAnsi="Arial" w:cs="Arial"/>
        </w:rPr>
        <w:br/>
        <w:t xml:space="preserve">Las obras más famosas de Mozart son óperas y teatro lírico. En dos décadas y media compuso más de 20, de las cuales 5 se encuentran entre las mejores óperas: "La flauta mágica” (1791), en su último año de vida; "La boda de </w:t>
      </w:r>
      <w:proofErr w:type="spellStart"/>
      <w:r w:rsidRPr="006178A8">
        <w:rPr>
          <w:rFonts w:ascii="Arial" w:hAnsi="Arial" w:cs="Arial"/>
        </w:rPr>
        <w:t>Figaro</w:t>
      </w:r>
      <w:proofErr w:type="spellEnd"/>
      <w:r w:rsidRPr="006178A8">
        <w:rPr>
          <w:rFonts w:ascii="Arial" w:hAnsi="Arial" w:cs="Arial"/>
        </w:rPr>
        <w:t xml:space="preserve"> " (1786), "Don Juan " (1787) y "</w:t>
      </w:r>
      <w:proofErr w:type="spellStart"/>
      <w:r w:rsidRPr="006178A8">
        <w:rPr>
          <w:rFonts w:ascii="Arial" w:hAnsi="Arial" w:cs="Arial"/>
        </w:rPr>
        <w:t>Così</w:t>
      </w:r>
      <w:proofErr w:type="spellEnd"/>
      <w:r w:rsidRPr="006178A8">
        <w:rPr>
          <w:rFonts w:ascii="Arial" w:hAnsi="Arial" w:cs="Arial"/>
        </w:rPr>
        <w:t xml:space="preserve"> fan </w:t>
      </w:r>
      <w:proofErr w:type="spellStart"/>
      <w:r w:rsidRPr="006178A8">
        <w:rPr>
          <w:rFonts w:ascii="Arial" w:hAnsi="Arial" w:cs="Arial"/>
        </w:rPr>
        <w:t>tutte</w:t>
      </w:r>
      <w:proofErr w:type="spellEnd"/>
      <w:r w:rsidRPr="006178A8">
        <w:rPr>
          <w:rFonts w:ascii="Arial" w:hAnsi="Arial" w:cs="Arial"/>
        </w:rPr>
        <w:t>" (1790), todas tres con libreto de Lorenzo da Ponte; y la pieza lírica con inspiración oriental "El rapto en el Serrallo " (1782). Hasta obras menos representadas como "</w:t>
      </w:r>
      <w:proofErr w:type="spellStart"/>
      <w:r w:rsidRPr="006178A8">
        <w:rPr>
          <w:rFonts w:ascii="Arial" w:hAnsi="Arial" w:cs="Arial"/>
        </w:rPr>
        <w:t>Idomeneo</w:t>
      </w:r>
      <w:proofErr w:type="spellEnd"/>
      <w:r w:rsidRPr="006178A8">
        <w:rPr>
          <w:rFonts w:ascii="Arial" w:hAnsi="Arial" w:cs="Arial"/>
        </w:rPr>
        <w:t>" (1781) y "La clemencia de Tito" (1791) son conocidas por el público no especialista en música. Y "</w:t>
      </w:r>
      <w:proofErr w:type="spellStart"/>
      <w:r w:rsidRPr="006178A8">
        <w:rPr>
          <w:rFonts w:ascii="Arial" w:hAnsi="Arial" w:cs="Arial"/>
        </w:rPr>
        <w:t>Bastien</w:t>
      </w:r>
      <w:proofErr w:type="spellEnd"/>
      <w:r w:rsidRPr="006178A8">
        <w:rPr>
          <w:rFonts w:ascii="Arial" w:hAnsi="Arial" w:cs="Arial"/>
        </w:rPr>
        <w:t xml:space="preserve"> y </w:t>
      </w:r>
      <w:proofErr w:type="spellStart"/>
      <w:r w:rsidRPr="006178A8">
        <w:rPr>
          <w:rFonts w:ascii="Arial" w:hAnsi="Arial" w:cs="Arial"/>
        </w:rPr>
        <w:t>Bastienne</w:t>
      </w:r>
      <w:proofErr w:type="spellEnd"/>
      <w:r w:rsidRPr="006178A8">
        <w:rPr>
          <w:rFonts w:ascii="Arial" w:hAnsi="Arial" w:cs="Arial"/>
        </w:rPr>
        <w:t>", la obra lírica compuesta a la edad de 12 años, fue su primera obra maestra.</w:t>
      </w:r>
      <w:r w:rsidRPr="006178A8">
        <w:rPr>
          <w:rFonts w:ascii="Arial" w:hAnsi="Arial" w:cs="Arial"/>
        </w:rPr>
        <w:br/>
      </w:r>
      <w:r w:rsidRPr="006178A8">
        <w:rPr>
          <w:rFonts w:ascii="Arial" w:hAnsi="Arial" w:cs="Arial"/>
        </w:rPr>
        <w:br/>
        <w:t xml:space="preserve">Mozart compuso docenas de sinfonías, de las cuales las más representadas en salas de conciertos son la "Sinfonía </w:t>
      </w:r>
      <w:proofErr w:type="spellStart"/>
      <w:r w:rsidRPr="006178A8">
        <w:rPr>
          <w:rFonts w:ascii="Arial" w:hAnsi="Arial" w:cs="Arial"/>
        </w:rPr>
        <w:t>Haffner</w:t>
      </w:r>
      <w:proofErr w:type="spellEnd"/>
      <w:r w:rsidRPr="006178A8">
        <w:rPr>
          <w:rFonts w:ascii="Arial" w:hAnsi="Arial" w:cs="Arial"/>
        </w:rPr>
        <w:t xml:space="preserve"> " (KV 385), la "Sinfonía Praga " (KV 504) y la "Sinfonía Júpiter " (KV 551La primera lista de las obras de Mozart la hizo él mismo. Ludwig von </w:t>
      </w:r>
      <w:proofErr w:type="spellStart"/>
      <w:r w:rsidRPr="006178A8">
        <w:rPr>
          <w:rFonts w:ascii="Arial" w:hAnsi="Arial" w:cs="Arial"/>
        </w:rPr>
        <w:t>Köchel</w:t>
      </w:r>
      <w:proofErr w:type="spellEnd"/>
      <w:r w:rsidRPr="006178A8">
        <w:rPr>
          <w:rFonts w:ascii="Arial" w:hAnsi="Arial" w:cs="Arial"/>
        </w:rPr>
        <w:t xml:space="preserve"> se ocupó de hacer una lista completa en 1862: "Catálogo cronológico y temático de las obras completas de WA Mozart”, conocida como catálogo de </w:t>
      </w:r>
      <w:proofErr w:type="spellStart"/>
      <w:r w:rsidRPr="006178A8">
        <w:rPr>
          <w:rFonts w:ascii="Arial" w:hAnsi="Arial" w:cs="Arial"/>
        </w:rPr>
        <w:t>Köchel</w:t>
      </w:r>
      <w:proofErr w:type="spellEnd"/>
      <w:r w:rsidRPr="006178A8">
        <w:rPr>
          <w:rFonts w:ascii="Arial" w:hAnsi="Arial" w:cs="Arial"/>
        </w:rPr>
        <w:t xml:space="preserve"> (abreviado KV o K).</w:t>
      </w:r>
    </w:p>
    <w:p w:rsidR="006178A8" w:rsidRPr="006178A8" w:rsidRDefault="006178A8" w:rsidP="006178A8">
      <w:pPr>
        <w:rPr>
          <w:rFonts w:ascii="Arial" w:hAnsi="Arial" w:cs="Arial"/>
        </w:rPr>
      </w:pPr>
    </w:p>
    <w:p w:rsidR="006178A8" w:rsidRPr="006178A8" w:rsidRDefault="006178A8" w:rsidP="006178A8">
      <w:pPr>
        <w:outlineLvl w:val="0"/>
        <w:rPr>
          <w:rFonts w:ascii="Arial" w:hAnsi="Arial" w:cs="Arial"/>
          <w:b/>
          <w:bCs/>
          <w:kern w:val="36"/>
          <w:lang w:eastAsia="es-ES"/>
        </w:rPr>
      </w:pPr>
      <w:r w:rsidRPr="006178A8">
        <w:rPr>
          <w:rFonts w:ascii="Arial" w:hAnsi="Arial" w:cs="Arial"/>
          <w:b/>
          <w:bCs/>
          <w:kern w:val="36"/>
          <w:lang w:eastAsia="es-ES"/>
        </w:rPr>
        <w:t>Sinfonía n</w:t>
      </w:r>
      <w:proofErr w:type="gramStart"/>
      <w:r w:rsidRPr="006178A8">
        <w:rPr>
          <w:rFonts w:ascii="Arial" w:hAnsi="Arial" w:cs="Arial"/>
          <w:b/>
          <w:bCs/>
          <w:kern w:val="36"/>
          <w:lang w:eastAsia="es-ES"/>
        </w:rPr>
        <w:t>.º</w:t>
      </w:r>
      <w:proofErr w:type="gramEnd"/>
      <w:r w:rsidRPr="006178A8">
        <w:rPr>
          <w:rFonts w:ascii="Arial" w:hAnsi="Arial" w:cs="Arial"/>
          <w:b/>
          <w:bCs/>
          <w:kern w:val="36"/>
          <w:lang w:eastAsia="es-ES"/>
        </w:rPr>
        <w:t xml:space="preserve"> 29 (Mozart)</w:t>
      </w:r>
    </w:p>
    <w:p w:rsidR="006178A8" w:rsidRPr="006178A8" w:rsidRDefault="006178A8" w:rsidP="006178A8">
      <w:pPr>
        <w:outlineLvl w:val="0"/>
        <w:rPr>
          <w:rFonts w:ascii="Arial" w:hAnsi="Arial" w:cs="Arial"/>
          <w:b/>
          <w:bCs/>
          <w:kern w:val="36"/>
          <w:lang w:eastAsia="es-ES"/>
        </w:rPr>
      </w:pPr>
    </w:p>
    <w:p w:rsidR="006178A8" w:rsidRPr="006178A8" w:rsidRDefault="006178A8" w:rsidP="006178A8">
      <w:pPr>
        <w:jc w:val="both"/>
        <w:outlineLvl w:val="0"/>
        <w:rPr>
          <w:rFonts w:ascii="Arial" w:hAnsi="Arial" w:cs="Arial"/>
          <w:b/>
          <w:bCs/>
          <w:kern w:val="36"/>
          <w:lang w:eastAsia="es-ES"/>
        </w:rPr>
      </w:pPr>
      <w:r w:rsidRPr="006178A8">
        <w:rPr>
          <w:rFonts w:ascii="Arial" w:hAnsi="Arial" w:cs="Arial"/>
          <w:bCs/>
          <w:kern w:val="36"/>
          <w:lang w:eastAsia="es-ES"/>
        </w:rPr>
        <w:t>Entre las obras compuestas en primavera de 1773 y el invierno de 1774 hay cuatro sinfonías. Entre ellas la nº 29</w:t>
      </w:r>
      <w:r w:rsidRPr="006178A8">
        <w:rPr>
          <w:rFonts w:ascii="Arial" w:hAnsi="Arial" w:cs="Arial"/>
          <w:lang w:eastAsia="es-ES"/>
        </w:rPr>
        <w:t xml:space="preserve"> </w:t>
      </w:r>
      <w:proofErr w:type="spellStart"/>
      <w:r w:rsidRPr="006178A8">
        <w:rPr>
          <w:rFonts w:ascii="Arial" w:hAnsi="Arial" w:cs="Arial"/>
          <w:lang w:eastAsia="es-ES"/>
        </w:rPr>
        <w:t>Jjunto</w:t>
      </w:r>
      <w:proofErr w:type="spellEnd"/>
      <w:r w:rsidRPr="006178A8">
        <w:rPr>
          <w:rFonts w:ascii="Arial" w:hAnsi="Arial" w:cs="Arial"/>
          <w:lang w:eastAsia="es-ES"/>
        </w:rPr>
        <w:t xml:space="preserve"> con la </w:t>
      </w:r>
      <w:hyperlink r:id="rId10" w:tooltip="Sinfonía n.º 25 (Mozart)" w:history="1">
        <w:r w:rsidRPr="006178A8">
          <w:rPr>
            <w:rFonts w:ascii="Arial" w:hAnsi="Arial" w:cs="Arial"/>
            <w:lang w:eastAsia="es-ES"/>
          </w:rPr>
          <w:t>Sinfonía n</w:t>
        </w:r>
        <w:proofErr w:type="gramStart"/>
        <w:r w:rsidRPr="006178A8">
          <w:rPr>
            <w:rFonts w:ascii="Arial" w:hAnsi="Arial" w:cs="Arial"/>
            <w:lang w:eastAsia="es-ES"/>
          </w:rPr>
          <w:t>.º</w:t>
        </w:r>
        <w:proofErr w:type="gramEnd"/>
        <w:r w:rsidRPr="006178A8">
          <w:rPr>
            <w:rFonts w:ascii="Arial" w:hAnsi="Arial" w:cs="Arial"/>
            <w:lang w:eastAsia="es-ES"/>
          </w:rPr>
          <w:t xml:space="preserve"> 25</w:t>
        </w:r>
      </w:hyperlink>
      <w:r w:rsidRPr="006178A8">
        <w:rPr>
          <w:rFonts w:ascii="Arial" w:hAnsi="Arial" w:cs="Arial"/>
          <w:lang w:eastAsia="es-ES"/>
        </w:rPr>
        <w:t xml:space="preserve">, es una de las más conocidas de sus sinfonías tempranas. </w:t>
      </w:r>
      <w:hyperlink r:id="rId11" w:tooltip="Stanley Sadie (aún no redactado)" w:history="1">
        <w:r w:rsidRPr="006178A8">
          <w:rPr>
            <w:rFonts w:ascii="Arial" w:hAnsi="Arial" w:cs="Arial"/>
            <w:lang w:eastAsia="es-ES"/>
          </w:rPr>
          <w:t xml:space="preserve">Stanley </w:t>
        </w:r>
        <w:proofErr w:type="spellStart"/>
        <w:r w:rsidRPr="006178A8">
          <w:rPr>
            <w:rFonts w:ascii="Arial" w:hAnsi="Arial" w:cs="Arial"/>
            <w:lang w:eastAsia="es-ES"/>
          </w:rPr>
          <w:t>Sadie</w:t>
        </w:r>
        <w:proofErr w:type="spellEnd"/>
      </w:hyperlink>
      <w:r w:rsidRPr="006178A8">
        <w:rPr>
          <w:rFonts w:ascii="Arial" w:hAnsi="Arial" w:cs="Arial"/>
          <w:lang w:eastAsia="es-ES"/>
        </w:rPr>
        <w:t xml:space="preserve"> la describe como "un monumento... personal en el tono, es más quizás más individual en la búsqueda de una intimidad, en el estilo de la música de cámara pero con un carácter vehemente e impulsivo."</w:t>
      </w:r>
      <w:hyperlink r:id="rId12" w:anchor="cite_note-2" w:history="1">
        <w:r w:rsidRPr="006178A8">
          <w:rPr>
            <w:rFonts w:ascii="Arial" w:hAnsi="Arial" w:cs="Arial"/>
            <w:vanish/>
            <w:vertAlign w:val="superscript"/>
            <w:lang w:eastAsia="es-ES"/>
          </w:rPr>
          <w:t>[</w:t>
        </w:r>
        <w:r w:rsidRPr="006178A8">
          <w:rPr>
            <w:rFonts w:ascii="Arial" w:hAnsi="Arial" w:cs="Arial"/>
            <w:vertAlign w:val="superscript"/>
            <w:lang w:eastAsia="es-ES"/>
          </w:rPr>
          <w:t>2</w:t>
        </w:r>
        <w:r w:rsidRPr="006178A8">
          <w:rPr>
            <w:rFonts w:ascii="Arial" w:hAnsi="Arial" w:cs="Arial"/>
            <w:vanish/>
            <w:vertAlign w:val="superscript"/>
            <w:lang w:eastAsia="es-ES"/>
          </w:rPr>
          <w:t>]</w:t>
        </w:r>
      </w:hyperlink>
    </w:p>
    <w:p w:rsidR="006178A8" w:rsidRPr="006178A8" w:rsidRDefault="006178A8" w:rsidP="006178A8">
      <w:pPr>
        <w:rPr>
          <w:rFonts w:ascii="Arial" w:hAnsi="Arial" w:cs="Arial"/>
          <w:lang w:eastAsia="es-ES"/>
        </w:rPr>
      </w:pPr>
      <w:r w:rsidRPr="006178A8">
        <w:rPr>
          <w:rFonts w:ascii="Arial" w:hAnsi="Arial" w:cs="Arial"/>
          <w:lang w:eastAsia="es-ES"/>
        </w:rPr>
        <w:lastRenderedPageBreak/>
        <w:t xml:space="preserve">El primer movimiento está en </w:t>
      </w:r>
      <w:hyperlink r:id="rId13" w:tooltip="Forma sonata" w:history="1">
        <w:r w:rsidRPr="006178A8">
          <w:rPr>
            <w:rFonts w:ascii="Arial" w:hAnsi="Arial" w:cs="Arial"/>
            <w:lang w:eastAsia="es-ES"/>
          </w:rPr>
          <w:t>forma sonata</w:t>
        </w:r>
      </w:hyperlink>
      <w:r w:rsidRPr="006178A8">
        <w:rPr>
          <w:rFonts w:ascii="Arial" w:hAnsi="Arial" w:cs="Arial"/>
          <w:lang w:eastAsia="es-ES"/>
        </w:rPr>
        <w:t xml:space="preserve">, con un tema principal elegante caracterizado por un salto de </w:t>
      </w:r>
      <w:hyperlink r:id="rId14" w:tooltip="Octava" w:history="1">
        <w:r w:rsidRPr="006178A8">
          <w:rPr>
            <w:rFonts w:ascii="Arial" w:hAnsi="Arial" w:cs="Arial"/>
            <w:lang w:eastAsia="es-ES"/>
          </w:rPr>
          <w:t>octava</w:t>
        </w:r>
      </w:hyperlink>
      <w:r w:rsidRPr="006178A8">
        <w:rPr>
          <w:rFonts w:ascii="Arial" w:hAnsi="Arial" w:cs="Arial"/>
          <w:lang w:eastAsia="es-ES"/>
        </w:rPr>
        <w:t xml:space="preserve"> y ambiciosos pasajes de </w:t>
      </w:r>
      <w:hyperlink r:id="rId15" w:tooltip="Trompa (instrumento)" w:history="1">
        <w:r w:rsidRPr="006178A8">
          <w:rPr>
            <w:rFonts w:ascii="Arial" w:hAnsi="Arial" w:cs="Arial"/>
            <w:lang w:eastAsia="es-ES"/>
          </w:rPr>
          <w:t>trompa</w:t>
        </w:r>
      </w:hyperlink>
      <w:r w:rsidRPr="006178A8">
        <w:rPr>
          <w:rFonts w:ascii="Arial" w:hAnsi="Arial" w:cs="Arial"/>
          <w:lang w:eastAsia="es-ES"/>
        </w:rPr>
        <w:t>.</w:t>
      </w:r>
    </w:p>
    <w:p w:rsidR="006178A8" w:rsidRPr="006178A8" w:rsidRDefault="006178A8" w:rsidP="006178A8">
      <w:pPr>
        <w:rPr>
          <w:rFonts w:ascii="Arial" w:hAnsi="Arial" w:cs="Arial"/>
          <w:lang w:eastAsia="es-ES"/>
        </w:rPr>
      </w:pPr>
      <w:r w:rsidRPr="006178A8">
        <w:rPr>
          <w:rFonts w:ascii="Arial" w:hAnsi="Arial" w:cs="Arial"/>
          <w:lang w:eastAsia="es-ES"/>
        </w:rPr>
        <w:t xml:space="preserve">El segundo movimiento está compuesto para </w:t>
      </w:r>
      <w:hyperlink r:id="rId16" w:tooltip="Instrumentos de cuerda" w:history="1">
        <w:r w:rsidRPr="006178A8">
          <w:rPr>
            <w:rFonts w:ascii="Arial" w:hAnsi="Arial" w:cs="Arial"/>
            <w:lang w:eastAsia="es-ES"/>
          </w:rPr>
          <w:t>cuerdas</w:t>
        </w:r>
      </w:hyperlink>
      <w:r w:rsidRPr="006178A8">
        <w:rPr>
          <w:rFonts w:ascii="Arial" w:hAnsi="Arial" w:cs="Arial"/>
          <w:lang w:eastAsia="es-ES"/>
        </w:rPr>
        <w:t xml:space="preserve"> apagadas con un uso limitado de los </w:t>
      </w:r>
      <w:hyperlink r:id="rId17" w:tooltip="Instrumentos de viento" w:history="1">
        <w:r w:rsidRPr="006178A8">
          <w:rPr>
            <w:rFonts w:ascii="Arial" w:hAnsi="Arial" w:cs="Arial"/>
            <w:lang w:eastAsia="es-ES"/>
          </w:rPr>
          <w:t>instrumentos de viento</w:t>
        </w:r>
      </w:hyperlink>
      <w:r w:rsidRPr="006178A8">
        <w:rPr>
          <w:rFonts w:ascii="Arial" w:hAnsi="Arial" w:cs="Arial"/>
          <w:lang w:eastAsia="es-ES"/>
        </w:rPr>
        <w:t xml:space="preserve">, y también está en forma sonata. El tercer movimiento, un </w:t>
      </w:r>
      <w:proofErr w:type="spellStart"/>
      <w:r w:rsidRPr="006178A8">
        <w:rPr>
          <w:rFonts w:ascii="Arial" w:hAnsi="Arial" w:cs="Arial"/>
          <w:lang w:eastAsia="es-ES"/>
        </w:rPr>
        <w:t>minuetto</w:t>
      </w:r>
      <w:proofErr w:type="spellEnd"/>
      <w:r w:rsidRPr="006178A8">
        <w:rPr>
          <w:rFonts w:ascii="Arial" w:hAnsi="Arial" w:cs="Arial"/>
          <w:lang w:eastAsia="es-ES"/>
        </w:rPr>
        <w:t xml:space="preserve">, por acelerados </w:t>
      </w:r>
      <w:hyperlink r:id="rId18" w:tooltip="Ritmo" w:history="1">
        <w:r w:rsidRPr="006178A8">
          <w:rPr>
            <w:rFonts w:ascii="Arial" w:hAnsi="Arial" w:cs="Arial"/>
            <w:lang w:eastAsia="es-ES"/>
          </w:rPr>
          <w:t>ritmos</w:t>
        </w:r>
      </w:hyperlink>
      <w:r w:rsidRPr="006178A8">
        <w:rPr>
          <w:rFonts w:ascii="Arial" w:hAnsi="Arial" w:cs="Arial"/>
          <w:lang w:eastAsia="es-ES"/>
        </w:rPr>
        <w:t xml:space="preserve"> punteados y frases de </w:t>
      </w:r>
      <w:hyperlink r:id="rId19" w:tooltip="Staccato" w:history="1">
        <w:r w:rsidRPr="006178A8">
          <w:rPr>
            <w:rFonts w:ascii="Arial" w:hAnsi="Arial" w:cs="Arial"/>
            <w:i/>
            <w:iCs/>
            <w:lang w:eastAsia="es-ES"/>
          </w:rPr>
          <w:t>staccato</w:t>
        </w:r>
      </w:hyperlink>
      <w:r w:rsidRPr="006178A8">
        <w:rPr>
          <w:rFonts w:ascii="Arial" w:hAnsi="Arial" w:cs="Arial"/>
          <w:lang w:eastAsia="es-ES"/>
        </w:rPr>
        <w:t xml:space="preserve">; el trío proporciona un contraste más </w:t>
      </w:r>
      <w:proofErr w:type="spellStart"/>
      <w:r w:rsidRPr="006178A8">
        <w:rPr>
          <w:rFonts w:ascii="Arial" w:hAnsi="Arial" w:cs="Arial"/>
          <w:lang w:eastAsia="es-ES"/>
        </w:rPr>
        <w:t>gracil</w:t>
      </w:r>
      <w:proofErr w:type="spellEnd"/>
      <w:r w:rsidRPr="006178A8">
        <w:rPr>
          <w:rFonts w:ascii="Arial" w:hAnsi="Arial" w:cs="Arial"/>
          <w:lang w:eastAsia="es-ES"/>
        </w:rPr>
        <w:t xml:space="preserve">. El enérgico último movimiento, también en forma sonata pero en esta ocasión en </w:t>
      </w:r>
      <w:hyperlink r:id="rId20" w:tooltip="6/8" w:history="1">
        <w:r w:rsidRPr="006178A8">
          <w:rPr>
            <w:rFonts w:ascii="Arial" w:hAnsi="Arial" w:cs="Arial"/>
            <w:lang w:eastAsia="es-ES"/>
          </w:rPr>
          <w:t>compás de 6/8</w:t>
        </w:r>
      </w:hyperlink>
      <w:r w:rsidRPr="006178A8">
        <w:rPr>
          <w:rFonts w:ascii="Arial" w:hAnsi="Arial" w:cs="Arial"/>
          <w:lang w:eastAsia="es-ES"/>
        </w:rPr>
        <w:t>, conecta con el primer movimiento debido a sus saltos de octava en el tema principal.</w:t>
      </w:r>
    </w:p>
    <w:p w:rsidR="00ED349A" w:rsidRPr="006178A8" w:rsidRDefault="00ED349A">
      <w:pPr>
        <w:rPr>
          <w:rFonts w:ascii="Arial" w:hAnsi="Arial" w:cs="Arial"/>
        </w:rPr>
      </w:pPr>
    </w:p>
    <w:sectPr w:rsidR="00ED349A" w:rsidRPr="006178A8" w:rsidSect="001376FA">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6178A8"/>
    <w:rsid w:val="00010158"/>
    <w:rsid w:val="0001425D"/>
    <w:rsid w:val="00035A21"/>
    <w:rsid w:val="00071D0F"/>
    <w:rsid w:val="000F0461"/>
    <w:rsid w:val="00104123"/>
    <w:rsid w:val="0011691D"/>
    <w:rsid w:val="00126287"/>
    <w:rsid w:val="00155AEA"/>
    <w:rsid w:val="00175156"/>
    <w:rsid w:val="001966E2"/>
    <w:rsid w:val="001D7F97"/>
    <w:rsid w:val="001F1E3A"/>
    <w:rsid w:val="002113AB"/>
    <w:rsid w:val="0021755F"/>
    <w:rsid w:val="002632EC"/>
    <w:rsid w:val="002A6EB2"/>
    <w:rsid w:val="002B0609"/>
    <w:rsid w:val="002B0E4B"/>
    <w:rsid w:val="002D3AE0"/>
    <w:rsid w:val="00312347"/>
    <w:rsid w:val="00314F17"/>
    <w:rsid w:val="0031554C"/>
    <w:rsid w:val="00321B39"/>
    <w:rsid w:val="0032443C"/>
    <w:rsid w:val="00351B83"/>
    <w:rsid w:val="003540BE"/>
    <w:rsid w:val="0038432C"/>
    <w:rsid w:val="003872CE"/>
    <w:rsid w:val="003A096E"/>
    <w:rsid w:val="003B0AFC"/>
    <w:rsid w:val="003D53C3"/>
    <w:rsid w:val="003E468E"/>
    <w:rsid w:val="0041607B"/>
    <w:rsid w:val="004241D5"/>
    <w:rsid w:val="004D01D2"/>
    <w:rsid w:val="004F4915"/>
    <w:rsid w:val="004F7EB6"/>
    <w:rsid w:val="00503825"/>
    <w:rsid w:val="00513FF1"/>
    <w:rsid w:val="00541D8E"/>
    <w:rsid w:val="005514EA"/>
    <w:rsid w:val="0056134A"/>
    <w:rsid w:val="005D7D3B"/>
    <w:rsid w:val="005E525D"/>
    <w:rsid w:val="00615756"/>
    <w:rsid w:val="006178A8"/>
    <w:rsid w:val="006348A5"/>
    <w:rsid w:val="00637A51"/>
    <w:rsid w:val="006F728F"/>
    <w:rsid w:val="008006CB"/>
    <w:rsid w:val="008B1C88"/>
    <w:rsid w:val="008B37F0"/>
    <w:rsid w:val="009075C3"/>
    <w:rsid w:val="0092758E"/>
    <w:rsid w:val="0094081B"/>
    <w:rsid w:val="009515AA"/>
    <w:rsid w:val="009851AA"/>
    <w:rsid w:val="009C5C88"/>
    <w:rsid w:val="009E1AC0"/>
    <w:rsid w:val="00A057F0"/>
    <w:rsid w:val="00A1541C"/>
    <w:rsid w:val="00A25136"/>
    <w:rsid w:val="00A2616E"/>
    <w:rsid w:val="00A473D5"/>
    <w:rsid w:val="00A61AA7"/>
    <w:rsid w:val="00A8658D"/>
    <w:rsid w:val="00AC2AD0"/>
    <w:rsid w:val="00B8030D"/>
    <w:rsid w:val="00BC3689"/>
    <w:rsid w:val="00BE0325"/>
    <w:rsid w:val="00BF3093"/>
    <w:rsid w:val="00C13BA6"/>
    <w:rsid w:val="00C21078"/>
    <w:rsid w:val="00C25143"/>
    <w:rsid w:val="00C47F77"/>
    <w:rsid w:val="00C500C5"/>
    <w:rsid w:val="00C5176E"/>
    <w:rsid w:val="00C76178"/>
    <w:rsid w:val="00C953BC"/>
    <w:rsid w:val="00CB2706"/>
    <w:rsid w:val="00CB7F1D"/>
    <w:rsid w:val="00CC4A41"/>
    <w:rsid w:val="00CC5F74"/>
    <w:rsid w:val="00D17563"/>
    <w:rsid w:val="00D414C4"/>
    <w:rsid w:val="00D4324E"/>
    <w:rsid w:val="00D7422C"/>
    <w:rsid w:val="00D81023"/>
    <w:rsid w:val="00D8390D"/>
    <w:rsid w:val="00DB2F27"/>
    <w:rsid w:val="00DE0A5D"/>
    <w:rsid w:val="00E05D1D"/>
    <w:rsid w:val="00E441EC"/>
    <w:rsid w:val="00E9438C"/>
    <w:rsid w:val="00E951A1"/>
    <w:rsid w:val="00ED349A"/>
    <w:rsid w:val="00EE0CAC"/>
    <w:rsid w:val="00EF1ABF"/>
    <w:rsid w:val="00EF6EC0"/>
    <w:rsid w:val="00F30B20"/>
    <w:rsid w:val="00F35497"/>
    <w:rsid w:val="00F53F4A"/>
    <w:rsid w:val="00F70CF7"/>
    <w:rsid w:val="00F74F70"/>
    <w:rsid w:val="00FB669C"/>
    <w:rsid w:val="00FD7B35"/>
    <w:rsid w:val="00FF17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A8"/>
    <w:pPr>
      <w:jc w:val="left"/>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178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C3%BAsica_del_Renacimiento" TargetMode="External"/><Relationship Id="rId13" Type="http://schemas.openxmlformats.org/officeDocument/2006/relationships/hyperlink" Target="http://es.wikipedia.org/wiki/Forma_sonata" TargetMode="External"/><Relationship Id="rId18" Type="http://schemas.openxmlformats.org/officeDocument/2006/relationships/hyperlink" Target="http://es.wikipedia.org/wiki/Ritm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s.wikipedia.org/wiki/Orquesta" TargetMode="External"/><Relationship Id="rId12" Type="http://schemas.openxmlformats.org/officeDocument/2006/relationships/hyperlink" Target="http://es.wikipedia.org/wiki/Sinfon%C3%ADa_n.%C2%BA_29_(Mozart)" TargetMode="External"/><Relationship Id="rId17" Type="http://schemas.openxmlformats.org/officeDocument/2006/relationships/hyperlink" Target="http://es.wikipedia.org/wiki/Instrumentos_de_viento" TargetMode="External"/><Relationship Id="rId2" Type="http://schemas.openxmlformats.org/officeDocument/2006/relationships/settings" Target="settings.xml"/><Relationship Id="rId16" Type="http://schemas.openxmlformats.org/officeDocument/2006/relationships/hyperlink" Target="http://es.wikipedia.org/wiki/Instrumentos_de_cuerda" TargetMode="External"/><Relationship Id="rId20" Type="http://schemas.openxmlformats.org/officeDocument/2006/relationships/hyperlink" Target="http://es.wikipedia.org/wiki/6/8" TargetMode="External"/><Relationship Id="rId1" Type="http://schemas.openxmlformats.org/officeDocument/2006/relationships/styles" Target="styles.xml"/><Relationship Id="rId6" Type="http://schemas.openxmlformats.org/officeDocument/2006/relationships/hyperlink" Target="http://es.wikipedia.org/wiki/Plectro" TargetMode="External"/><Relationship Id="rId11" Type="http://schemas.openxmlformats.org/officeDocument/2006/relationships/hyperlink" Target="http://es.wikipedia.org/w/index.php?title=Stanley_Sadie&amp;action=edit&amp;redlink=1" TargetMode="External"/><Relationship Id="rId5" Type="http://schemas.openxmlformats.org/officeDocument/2006/relationships/hyperlink" Target="http://es.wikipedia.org/wiki/Instrumento_de_cuerda_pulsada" TargetMode="External"/><Relationship Id="rId15" Type="http://schemas.openxmlformats.org/officeDocument/2006/relationships/hyperlink" Target="http://es.wikipedia.org/wiki/Trompa_(instrumento)" TargetMode="External"/><Relationship Id="rId10" Type="http://schemas.openxmlformats.org/officeDocument/2006/relationships/hyperlink" Target="http://es.wikipedia.org/wiki/Sinfon%C3%ADa_n.%C2%BA_25_(Mozart)" TargetMode="External"/><Relationship Id="rId19" Type="http://schemas.openxmlformats.org/officeDocument/2006/relationships/hyperlink" Target="http://es.wikipedia.org/wiki/Staccato" TargetMode="External"/><Relationship Id="rId4" Type="http://schemas.openxmlformats.org/officeDocument/2006/relationships/hyperlink" Target="http://es.wikipedia.org/wiki/Arpa" TargetMode="External"/><Relationship Id="rId9" Type="http://schemas.openxmlformats.org/officeDocument/2006/relationships/hyperlink" Target="http://www.mundoclasico.com" TargetMode="External"/><Relationship Id="rId14" Type="http://schemas.openxmlformats.org/officeDocument/2006/relationships/hyperlink" Target="http://es.wikipedia.org/wiki/Octav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1781</Words>
  <Characters>9796</Characters>
  <Application>Microsoft Office Word</Application>
  <DocSecurity>0</DocSecurity>
  <Lines>81</Lines>
  <Paragraphs>23</Paragraphs>
  <ScaleCrop>false</ScaleCrop>
  <Company>Windows XP Colossus Edition 2 Reloaded</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cp:revision>
  <dcterms:created xsi:type="dcterms:W3CDTF">2014-06-16T18:43:00Z</dcterms:created>
  <dcterms:modified xsi:type="dcterms:W3CDTF">2014-06-16T18:45:00Z</dcterms:modified>
</cp:coreProperties>
</file>